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B1C" w:rsidRPr="003A1B1C" w:rsidRDefault="003A1B1C" w:rsidP="00CF3996">
      <w:pPr>
        <w:spacing w:line="240" w:lineRule="auto"/>
        <w:ind w:left="-270"/>
        <w:jc w:val="center"/>
        <w:rPr>
          <w:rFonts w:ascii="Times New Roman" w:hAnsi="Times New Roman" w:cs="Times New Roman"/>
          <w:b/>
          <w:sz w:val="26"/>
          <w:szCs w:val="26"/>
        </w:rPr>
      </w:pPr>
      <w:r w:rsidRPr="003A1B1C">
        <w:rPr>
          <w:rFonts w:ascii="Times New Roman" w:hAnsi="Times New Roman" w:cs="Times New Roman"/>
          <w:b/>
          <w:sz w:val="26"/>
          <w:szCs w:val="26"/>
        </w:rPr>
        <w:t>TRUNG TÂM DỊCH VỤ HÀNH CHÍNH CÔNG TRỰC TUYẾN TỈNH KHÁNH HÒA</w:t>
      </w:r>
      <w:r>
        <w:rPr>
          <w:rFonts w:ascii="Times New Roman" w:hAnsi="Times New Roman" w:cs="Times New Roman"/>
          <w:b/>
          <w:sz w:val="26"/>
          <w:szCs w:val="26"/>
        </w:rPr>
        <w:br/>
        <w:t>Số điện thoại tổng đài: 1900.1023</w:t>
      </w:r>
      <w:r>
        <w:rPr>
          <w:rFonts w:ascii="Times New Roman" w:hAnsi="Times New Roman" w:cs="Times New Roman"/>
          <w:b/>
          <w:sz w:val="26"/>
          <w:szCs w:val="26"/>
        </w:rPr>
        <w:br/>
      </w:r>
    </w:p>
    <w:p w:rsidR="003A1B1C" w:rsidRPr="003A1B1C" w:rsidRDefault="007A1C45" w:rsidP="00CF3996">
      <w:pPr>
        <w:spacing w:line="240" w:lineRule="auto"/>
        <w:ind w:left="-270"/>
        <w:jc w:val="center"/>
        <w:rPr>
          <w:rFonts w:ascii="Times New Roman" w:hAnsi="Times New Roman" w:cs="Times New Roman"/>
          <w:b/>
          <w:sz w:val="32"/>
          <w:szCs w:val="32"/>
        </w:rPr>
      </w:pPr>
      <w:r w:rsidRPr="003A1B1C">
        <w:rPr>
          <w:rFonts w:ascii="Times New Roman" w:hAnsi="Times New Roman" w:cs="Times New Roman"/>
          <w:b/>
          <w:sz w:val="32"/>
          <w:szCs w:val="32"/>
        </w:rPr>
        <w:t>HƯỚNG DẪN SỬ DỤNG</w:t>
      </w:r>
      <w:r w:rsidR="00F0566A" w:rsidRPr="003A1B1C">
        <w:rPr>
          <w:rFonts w:ascii="Times New Roman" w:hAnsi="Times New Roman" w:cs="Times New Roman"/>
          <w:b/>
          <w:sz w:val="32"/>
          <w:szCs w:val="32"/>
        </w:rPr>
        <w:t xml:space="preserve"> </w:t>
      </w:r>
      <w:r w:rsidRPr="003A1B1C">
        <w:rPr>
          <w:rFonts w:ascii="Times New Roman" w:hAnsi="Times New Roman" w:cs="Times New Roman"/>
          <w:b/>
          <w:sz w:val="32"/>
          <w:szCs w:val="32"/>
        </w:rPr>
        <w:t>DỊCH VỤ BƯU CHÍNH CÔNG ÍCH</w:t>
      </w:r>
      <w:r w:rsidR="002A144A" w:rsidRPr="003A1B1C">
        <w:rPr>
          <w:rFonts w:ascii="Times New Roman" w:hAnsi="Times New Roman" w:cs="Times New Roman"/>
          <w:b/>
          <w:sz w:val="32"/>
          <w:szCs w:val="32"/>
        </w:rPr>
        <w:br/>
      </w:r>
      <w:bookmarkStart w:id="0" w:name="_GoBack"/>
      <w:bookmarkEnd w:id="0"/>
    </w:p>
    <w:p w:rsidR="00F0566A" w:rsidRPr="003A1B1C" w:rsidRDefault="003A1B1C" w:rsidP="007A6777">
      <w:pPr>
        <w:pStyle w:val="ListParagraph"/>
        <w:ind w:left="-270" w:firstLine="270"/>
        <w:jc w:val="center"/>
        <w:rPr>
          <w:rFonts w:ascii="Times New Roman" w:hAnsi="Times New Roman" w:cs="Times New Roman"/>
          <w:b/>
          <w:sz w:val="28"/>
          <w:szCs w:val="28"/>
        </w:rPr>
      </w:pPr>
      <w:r>
        <w:rPr>
          <w:rFonts w:ascii="Times New Roman" w:hAnsi="Times New Roman" w:cs="Times New Roman"/>
          <w:b/>
          <w:sz w:val="28"/>
          <w:szCs w:val="28"/>
        </w:rPr>
        <w:t xml:space="preserve">Phần </w:t>
      </w:r>
      <w:r w:rsidR="00F25CC5">
        <w:rPr>
          <w:rFonts w:ascii="Times New Roman" w:hAnsi="Times New Roman" w:cs="Times New Roman"/>
          <w:b/>
          <w:sz w:val="28"/>
          <w:szCs w:val="28"/>
        </w:rPr>
        <w:t>A</w:t>
      </w:r>
      <w:r w:rsidRPr="003A1B1C">
        <w:rPr>
          <w:rFonts w:ascii="Times New Roman" w:hAnsi="Times New Roman" w:cs="Times New Roman"/>
          <w:b/>
          <w:sz w:val="28"/>
          <w:szCs w:val="28"/>
        </w:rPr>
        <w:t xml:space="preserve">. </w:t>
      </w:r>
      <w:r w:rsidR="00F0566A" w:rsidRPr="003A1B1C">
        <w:rPr>
          <w:rFonts w:ascii="Times New Roman" w:hAnsi="Times New Roman" w:cs="Times New Roman"/>
          <w:b/>
          <w:sz w:val="28"/>
          <w:szCs w:val="28"/>
        </w:rPr>
        <w:t xml:space="preserve">DÀNH CHO </w:t>
      </w:r>
      <w:r w:rsidR="0027227A" w:rsidRPr="003A1B1C">
        <w:rPr>
          <w:rFonts w:ascii="Times New Roman" w:hAnsi="Times New Roman" w:cs="Times New Roman"/>
          <w:b/>
          <w:sz w:val="28"/>
          <w:szCs w:val="28"/>
        </w:rPr>
        <w:t>KHÁCH HÀNG</w:t>
      </w:r>
    </w:p>
    <w:p w:rsidR="002A144A" w:rsidRPr="00F92F52" w:rsidRDefault="002A144A" w:rsidP="0027227A">
      <w:pPr>
        <w:pStyle w:val="ListParagraph"/>
        <w:ind w:left="-270"/>
        <w:jc w:val="both"/>
        <w:rPr>
          <w:rFonts w:ascii="Times New Roman" w:hAnsi="Times New Roman" w:cs="Times New Roman"/>
          <w:b/>
          <w:sz w:val="4"/>
          <w:szCs w:val="26"/>
        </w:rPr>
      </w:pPr>
    </w:p>
    <w:p w:rsidR="003A1B1C" w:rsidRPr="003A1B1C" w:rsidRDefault="003A1B1C" w:rsidP="004A52AE">
      <w:pPr>
        <w:pStyle w:val="ListParagraph"/>
        <w:ind w:left="-270" w:firstLine="990"/>
        <w:jc w:val="both"/>
        <w:rPr>
          <w:rFonts w:ascii="Times New Roman" w:hAnsi="Times New Roman" w:cs="Times New Roman"/>
          <w:b/>
          <w:sz w:val="28"/>
          <w:szCs w:val="28"/>
        </w:rPr>
      </w:pPr>
    </w:p>
    <w:p w:rsidR="001C55E8" w:rsidRPr="003A1B1C" w:rsidRDefault="002A144A" w:rsidP="004A52AE">
      <w:pPr>
        <w:pStyle w:val="ListParagraph"/>
        <w:ind w:left="-270" w:firstLine="990"/>
        <w:jc w:val="both"/>
        <w:rPr>
          <w:rFonts w:ascii="Times New Roman" w:hAnsi="Times New Roman" w:cs="Times New Roman"/>
          <w:b/>
          <w:sz w:val="28"/>
          <w:szCs w:val="28"/>
        </w:rPr>
      </w:pPr>
      <w:r w:rsidRPr="003A1B1C">
        <w:rPr>
          <w:rFonts w:ascii="Times New Roman" w:hAnsi="Times New Roman" w:cs="Times New Roman"/>
          <w:b/>
          <w:sz w:val="28"/>
          <w:szCs w:val="28"/>
        </w:rPr>
        <w:t xml:space="preserve">I. Dịch vụ </w:t>
      </w:r>
      <w:r w:rsidR="006161D4">
        <w:rPr>
          <w:rFonts w:ascii="Times New Roman" w:hAnsi="Times New Roman" w:cs="Times New Roman"/>
          <w:b/>
          <w:sz w:val="28"/>
          <w:szCs w:val="28"/>
        </w:rPr>
        <w:t>bưu chính công ích khi khách hàng nộp hồ sơ trực tuyến</w:t>
      </w:r>
    </w:p>
    <w:tbl>
      <w:tblPr>
        <w:tblStyle w:val="TableGrid"/>
        <w:tblW w:w="9630" w:type="dxa"/>
        <w:jc w:val="center"/>
        <w:shd w:val="clear" w:color="auto" w:fill="E2EFD9" w:themeFill="accent6" w:themeFillTint="33"/>
        <w:tblLook w:val="04A0" w:firstRow="1" w:lastRow="0" w:firstColumn="1" w:lastColumn="0" w:noHBand="0" w:noVBand="1"/>
      </w:tblPr>
      <w:tblGrid>
        <w:gridCol w:w="9630"/>
      </w:tblGrid>
      <w:tr w:rsidR="002A144A" w:rsidRPr="00EA3B10" w:rsidTr="00263FEB">
        <w:trPr>
          <w:trHeight w:val="1337"/>
          <w:jc w:val="center"/>
        </w:trPr>
        <w:tc>
          <w:tcPr>
            <w:tcW w:w="9630" w:type="dxa"/>
            <w:shd w:val="clear" w:color="auto" w:fill="E2EFD9" w:themeFill="accent6" w:themeFillTint="33"/>
            <w:vAlign w:val="center"/>
          </w:tcPr>
          <w:p w:rsidR="002A144A" w:rsidRPr="003A1B1C" w:rsidRDefault="002A144A" w:rsidP="0017131D">
            <w:pPr>
              <w:pStyle w:val="ListParagraph"/>
              <w:spacing w:before="60" w:after="60"/>
              <w:ind w:left="-11"/>
              <w:jc w:val="both"/>
              <w:rPr>
                <w:rFonts w:ascii="Times New Roman" w:hAnsi="Times New Roman" w:cs="Times New Roman"/>
                <w:sz w:val="28"/>
                <w:szCs w:val="28"/>
              </w:rPr>
            </w:pPr>
            <w:proofErr w:type="gramStart"/>
            <w:r w:rsidRPr="00EA3B10">
              <w:rPr>
                <w:rFonts w:ascii="Times New Roman" w:hAnsi="Times New Roman" w:cs="Times New Roman"/>
                <w:sz w:val="28"/>
                <w:szCs w:val="28"/>
              </w:rPr>
              <w:t>Khi khách hàng nộp hồ sơ trực tuyến mức độ 3, 4</w:t>
            </w:r>
            <w:r w:rsidR="003A1B1C">
              <w:rPr>
                <w:rFonts w:ascii="Times New Roman" w:hAnsi="Times New Roman" w:cs="Times New Roman"/>
                <w:sz w:val="28"/>
                <w:szCs w:val="28"/>
              </w:rPr>
              <w:t xml:space="preserve"> cho các cơ quan hành chính nhà nước trên địa bàn tỉnh Khánh Hòa mà không muốn đến Bộ phận một cửa để nộp hồ sơ giấy, khách hàng có thể đăng ký </w:t>
            </w:r>
            <w:r w:rsidR="003A1B1C" w:rsidRPr="003A1B1C">
              <w:rPr>
                <w:rFonts w:ascii="Times New Roman" w:hAnsi="Times New Roman" w:cs="Times New Roman"/>
                <w:sz w:val="28"/>
                <w:szCs w:val="28"/>
              </w:rPr>
              <w:t>nộp hồ sơ sử dụng dịch vụ bưu điện</w:t>
            </w:r>
            <w:r w:rsidR="003A1B1C">
              <w:rPr>
                <w:rFonts w:ascii="Times New Roman" w:hAnsi="Times New Roman" w:cs="Times New Roman"/>
                <w:sz w:val="28"/>
                <w:szCs w:val="28"/>
              </w:rPr>
              <w:t>.</w:t>
            </w:r>
            <w:proofErr w:type="gramEnd"/>
            <w:r w:rsidR="003A1B1C">
              <w:rPr>
                <w:rFonts w:ascii="Times New Roman" w:hAnsi="Times New Roman" w:cs="Times New Roman"/>
                <w:sz w:val="28"/>
                <w:szCs w:val="28"/>
              </w:rPr>
              <w:t xml:space="preserve"> Các bước đăng ký dịch vụ như sau:</w:t>
            </w:r>
          </w:p>
        </w:tc>
      </w:tr>
    </w:tbl>
    <w:p w:rsidR="00072E7F" w:rsidRDefault="00C0777E" w:rsidP="000F0027">
      <w:pPr>
        <w:pStyle w:val="ListParagraph"/>
        <w:spacing w:before="120" w:after="120"/>
        <w:ind w:left="-272" w:firstLine="992"/>
        <w:jc w:val="both"/>
        <w:rPr>
          <w:rFonts w:ascii="Times New Roman" w:hAnsi="Times New Roman" w:cs="Times New Roman"/>
          <w:b/>
          <w:color w:val="FF0000"/>
          <w:sz w:val="28"/>
          <w:szCs w:val="28"/>
        </w:rPr>
      </w:pPr>
      <w:r w:rsidRPr="00C0777E">
        <w:rPr>
          <w:rFonts w:ascii="Times New Roman" w:hAnsi="Times New Roman" w:cs="Times New Roman"/>
          <w:b/>
          <w:color w:val="FF0000"/>
          <w:sz w:val="28"/>
          <w:szCs w:val="28"/>
        </w:rPr>
        <w:t xml:space="preserve">Bước 1: </w:t>
      </w:r>
      <w:r w:rsidR="007F29B2" w:rsidRPr="007F29B2">
        <w:rPr>
          <w:rFonts w:ascii="Times New Roman" w:hAnsi="Times New Roman" w:cs="Times New Roman"/>
          <w:b/>
          <w:sz w:val="28"/>
          <w:szCs w:val="28"/>
        </w:rPr>
        <w:t xml:space="preserve">Khách hàng chọn thủ tục trực tuyến mức độ 3, </w:t>
      </w:r>
      <w:proofErr w:type="gramStart"/>
      <w:r w:rsidR="007F29B2" w:rsidRPr="007F29B2">
        <w:rPr>
          <w:rFonts w:ascii="Times New Roman" w:hAnsi="Times New Roman" w:cs="Times New Roman"/>
          <w:b/>
          <w:sz w:val="28"/>
          <w:szCs w:val="28"/>
        </w:rPr>
        <w:t>4 cần</w:t>
      </w:r>
      <w:proofErr w:type="gramEnd"/>
      <w:r w:rsidR="007F29B2" w:rsidRPr="007F29B2">
        <w:rPr>
          <w:rFonts w:ascii="Times New Roman" w:hAnsi="Times New Roman" w:cs="Times New Roman"/>
          <w:b/>
          <w:sz w:val="28"/>
          <w:szCs w:val="28"/>
        </w:rPr>
        <w:t xml:space="preserve"> thực hiện, </w:t>
      </w:r>
      <w:r w:rsidR="000F0027">
        <w:rPr>
          <w:rFonts w:ascii="Times New Roman" w:hAnsi="Times New Roman" w:cs="Times New Roman"/>
          <w:b/>
          <w:sz w:val="28"/>
          <w:szCs w:val="28"/>
        </w:rPr>
        <w:t>dưới tên thủ tục có thể hiện các dịch vụ được hỗ trợ</w:t>
      </w:r>
      <w:r w:rsidR="007F29B2">
        <w:rPr>
          <w:rFonts w:ascii="Times New Roman" w:hAnsi="Times New Roman" w:cs="Times New Roman"/>
          <w:b/>
          <w:sz w:val="28"/>
          <w:szCs w:val="28"/>
        </w:rPr>
        <w:t xml:space="preserve"> </w:t>
      </w:r>
      <w:r w:rsidR="007F29B2" w:rsidRPr="007F29B2">
        <w:rPr>
          <w:rFonts w:ascii="Times New Roman" w:hAnsi="Times New Roman" w:cs="Times New Roman"/>
          <w:b/>
          <w:i/>
          <w:sz w:val="28"/>
          <w:szCs w:val="28"/>
        </w:rPr>
        <w:t>(xem hình</w:t>
      </w:r>
      <w:r w:rsidR="002A4936">
        <w:rPr>
          <w:rFonts w:ascii="Times New Roman" w:hAnsi="Times New Roman" w:cs="Times New Roman"/>
          <w:b/>
          <w:i/>
          <w:sz w:val="28"/>
          <w:szCs w:val="28"/>
        </w:rPr>
        <w:t xml:space="preserve"> bên dưới</w:t>
      </w:r>
      <w:r w:rsidR="007F29B2" w:rsidRPr="007F29B2">
        <w:rPr>
          <w:rFonts w:ascii="Times New Roman" w:hAnsi="Times New Roman" w:cs="Times New Roman"/>
          <w:b/>
          <w:i/>
          <w:sz w:val="28"/>
          <w:szCs w:val="28"/>
        </w:rPr>
        <w:t>)</w:t>
      </w:r>
      <w:r w:rsidR="007F29B2">
        <w:rPr>
          <w:rFonts w:ascii="Times New Roman" w:hAnsi="Times New Roman" w:cs="Times New Roman"/>
          <w:b/>
          <w:i/>
          <w:sz w:val="28"/>
          <w:szCs w:val="28"/>
        </w:rPr>
        <w:t>.</w:t>
      </w:r>
    </w:p>
    <w:p w:rsidR="00032512" w:rsidRDefault="00032512" w:rsidP="000F0027">
      <w:pPr>
        <w:pStyle w:val="ListParagraph"/>
        <w:spacing w:before="120" w:after="240"/>
        <w:ind w:left="-273" w:hanging="11"/>
        <w:jc w:val="center"/>
        <w:rPr>
          <w:rFonts w:ascii="Times New Roman" w:hAnsi="Times New Roman" w:cs="Times New Roman"/>
          <w:b/>
          <w:color w:val="FF0000"/>
          <w:sz w:val="28"/>
          <w:szCs w:val="28"/>
        </w:rPr>
      </w:pPr>
      <w:r>
        <w:rPr>
          <w:noProof/>
        </w:rPr>
        <w:drawing>
          <wp:inline distT="0" distB="0" distL="0" distR="0" wp14:anchorId="3F7F1809" wp14:editId="249208B9">
            <wp:extent cx="6635731" cy="13193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39299" cy="1320057"/>
                    </a:xfrm>
                    <a:prstGeom prst="rect">
                      <a:avLst/>
                    </a:prstGeom>
                  </pic:spPr>
                </pic:pic>
              </a:graphicData>
            </a:graphic>
          </wp:inline>
        </w:drawing>
      </w:r>
    </w:p>
    <w:p w:rsidR="000F0027" w:rsidRDefault="000F0027" w:rsidP="000F0027">
      <w:pPr>
        <w:pStyle w:val="ListParagraph"/>
        <w:spacing w:before="240" w:after="120"/>
        <w:ind w:left="-272" w:firstLine="992"/>
        <w:jc w:val="both"/>
        <w:rPr>
          <w:rFonts w:ascii="Times New Roman" w:hAnsi="Times New Roman" w:cs="Times New Roman"/>
          <w:b/>
          <w:color w:val="FF0000"/>
          <w:sz w:val="28"/>
          <w:szCs w:val="28"/>
        </w:rPr>
      </w:pPr>
    </w:p>
    <w:p w:rsidR="000F0027" w:rsidRDefault="000F0027" w:rsidP="000F0027">
      <w:pPr>
        <w:pStyle w:val="ListParagraph"/>
        <w:spacing w:before="240" w:after="120"/>
        <w:ind w:left="-272" w:firstLine="992"/>
        <w:jc w:val="both"/>
        <w:rPr>
          <w:rFonts w:ascii="Times New Roman" w:hAnsi="Times New Roman" w:cs="Times New Roman"/>
          <w:b/>
          <w:color w:val="FF0000"/>
          <w:sz w:val="28"/>
          <w:szCs w:val="28"/>
        </w:rPr>
      </w:pPr>
      <w:r w:rsidRPr="00C0777E">
        <w:rPr>
          <w:rFonts w:ascii="Times New Roman" w:hAnsi="Times New Roman" w:cs="Times New Roman"/>
          <w:b/>
          <w:color w:val="FF0000"/>
          <w:sz w:val="28"/>
          <w:szCs w:val="28"/>
        </w:rPr>
        <w:t xml:space="preserve">Bước </w:t>
      </w:r>
      <w:r>
        <w:rPr>
          <w:rFonts w:ascii="Times New Roman" w:hAnsi="Times New Roman" w:cs="Times New Roman"/>
          <w:b/>
          <w:color w:val="FF0000"/>
          <w:sz w:val="28"/>
          <w:szCs w:val="28"/>
        </w:rPr>
        <w:t>2</w:t>
      </w:r>
      <w:r w:rsidRPr="00C0777E">
        <w:rPr>
          <w:rFonts w:ascii="Times New Roman" w:hAnsi="Times New Roman" w:cs="Times New Roman"/>
          <w:b/>
          <w:color w:val="FF0000"/>
          <w:sz w:val="28"/>
          <w:szCs w:val="28"/>
        </w:rPr>
        <w:t xml:space="preserve">: </w:t>
      </w:r>
      <w:r>
        <w:rPr>
          <w:rFonts w:ascii="Times New Roman" w:hAnsi="Times New Roman" w:cs="Times New Roman"/>
          <w:b/>
          <w:sz w:val="28"/>
          <w:szCs w:val="28"/>
        </w:rPr>
        <w:t xml:space="preserve">Sau khi cập nhật cơ quan tiếp nhận hồ sơ và thông tin hồ sơ, tại khung </w:t>
      </w:r>
      <w:r w:rsidRPr="000F0027">
        <w:rPr>
          <w:rFonts w:ascii="Times New Roman" w:hAnsi="Times New Roman" w:cs="Times New Roman"/>
          <w:b/>
          <w:sz w:val="28"/>
          <w:szCs w:val="28"/>
        </w:rPr>
        <w:t>“Đăng ký nộp hồ sơ sử dụng dịch vụ bưu điện”</w:t>
      </w:r>
      <w:r>
        <w:rPr>
          <w:rFonts w:ascii="Times New Roman" w:hAnsi="Times New Roman" w:cs="Times New Roman"/>
          <w:b/>
          <w:sz w:val="28"/>
          <w:szCs w:val="28"/>
        </w:rPr>
        <w:t xml:space="preserve">, </w:t>
      </w:r>
      <w:r w:rsidRPr="000F0027">
        <w:rPr>
          <w:rFonts w:ascii="Times New Roman" w:hAnsi="Times New Roman" w:cs="Times New Roman"/>
          <w:b/>
          <w:sz w:val="28"/>
          <w:szCs w:val="28"/>
        </w:rPr>
        <w:t xml:space="preserve">khách hàng nhấn chọn “Đồng ý sử dụng dịch vụ </w:t>
      </w:r>
      <w:r w:rsidR="002A4936">
        <w:rPr>
          <w:rFonts w:ascii="Times New Roman" w:hAnsi="Times New Roman" w:cs="Times New Roman"/>
          <w:b/>
          <w:sz w:val="28"/>
          <w:szCs w:val="28"/>
        </w:rPr>
        <w:t>nộp hồ sơ qua bưu điện</w:t>
      </w:r>
      <w:r w:rsidRPr="000F0027">
        <w:rPr>
          <w:rFonts w:ascii="Times New Roman" w:hAnsi="Times New Roman" w:cs="Times New Roman"/>
          <w:b/>
          <w:sz w:val="28"/>
          <w:szCs w:val="28"/>
        </w:rPr>
        <w:t xml:space="preserve">” </w:t>
      </w:r>
      <w:r w:rsidRPr="000F0027">
        <w:rPr>
          <w:rFonts w:ascii="Times New Roman" w:hAnsi="Times New Roman" w:cs="Times New Roman"/>
          <w:b/>
          <w:i/>
          <w:sz w:val="28"/>
          <w:szCs w:val="28"/>
        </w:rPr>
        <w:t>(xem hình bên dưới)</w:t>
      </w:r>
      <w:r>
        <w:rPr>
          <w:rFonts w:ascii="Times New Roman" w:hAnsi="Times New Roman" w:cs="Times New Roman"/>
          <w:b/>
          <w:sz w:val="28"/>
          <w:szCs w:val="28"/>
        </w:rPr>
        <w:t>.</w:t>
      </w:r>
    </w:p>
    <w:p w:rsidR="00032512" w:rsidRDefault="000F0027" w:rsidP="000F0027">
      <w:pPr>
        <w:pStyle w:val="ListParagraph"/>
        <w:spacing w:before="120"/>
        <w:ind w:left="-272" w:hanging="12"/>
        <w:jc w:val="center"/>
        <w:rPr>
          <w:rFonts w:ascii="Times New Roman" w:hAnsi="Times New Roman" w:cs="Times New Roman"/>
          <w:b/>
          <w:color w:val="FF0000"/>
          <w:sz w:val="28"/>
          <w:szCs w:val="28"/>
        </w:rPr>
      </w:pPr>
      <w:r>
        <w:rPr>
          <w:noProof/>
        </w:rPr>
        <w:drawing>
          <wp:inline distT="0" distB="0" distL="0" distR="0" wp14:anchorId="21F4C926" wp14:editId="46D56FD3">
            <wp:extent cx="4145057" cy="260985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145057" cy="2609850"/>
                    </a:xfrm>
                    <a:prstGeom prst="rect">
                      <a:avLst/>
                    </a:prstGeom>
                  </pic:spPr>
                </pic:pic>
              </a:graphicData>
            </a:graphic>
          </wp:inline>
        </w:drawing>
      </w:r>
    </w:p>
    <w:p w:rsidR="00032512" w:rsidRDefault="00032512" w:rsidP="004A52AE">
      <w:pPr>
        <w:pStyle w:val="ListParagraph"/>
        <w:spacing w:before="120"/>
        <w:ind w:left="-272" w:firstLine="992"/>
        <w:jc w:val="both"/>
        <w:rPr>
          <w:rFonts w:ascii="Times New Roman" w:hAnsi="Times New Roman" w:cs="Times New Roman"/>
          <w:b/>
          <w:color w:val="FF0000"/>
          <w:sz w:val="28"/>
          <w:szCs w:val="28"/>
        </w:rPr>
      </w:pPr>
    </w:p>
    <w:p w:rsidR="00E34E51" w:rsidRDefault="00DC00EE" w:rsidP="0017131D">
      <w:pPr>
        <w:pStyle w:val="ListParagraph"/>
        <w:spacing w:before="120" w:after="240"/>
        <w:ind w:left="-272" w:firstLine="992"/>
        <w:jc w:val="both"/>
        <w:rPr>
          <w:rFonts w:ascii="Times New Roman" w:hAnsi="Times New Roman" w:cs="Times New Roman"/>
          <w:b/>
          <w:i/>
          <w:sz w:val="28"/>
          <w:szCs w:val="28"/>
        </w:rPr>
      </w:pPr>
      <w:proofErr w:type="gramStart"/>
      <w:r w:rsidRPr="00C0777E">
        <w:rPr>
          <w:rFonts w:ascii="Times New Roman" w:hAnsi="Times New Roman" w:cs="Times New Roman"/>
          <w:b/>
          <w:color w:val="FF0000"/>
          <w:sz w:val="28"/>
          <w:szCs w:val="28"/>
        </w:rPr>
        <w:t xml:space="preserve">Bước </w:t>
      </w:r>
      <w:r w:rsidR="002A4936">
        <w:rPr>
          <w:rFonts w:ascii="Times New Roman" w:hAnsi="Times New Roman" w:cs="Times New Roman"/>
          <w:b/>
          <w:color w:val="FF0000"/>
          <w:sz w:val="28"/>
          <w:szCs w:val="28"/>
        </w:rPr>
        <w:t>3</w:t>
      </w:r>
      <w:r w:rsidRPr="00C0777E">
        <w:rPr>
          <w:rFonts w:ascii="Times New Roman" w:hAnsi="Times New Roman" w:cs="Times New Roman"/>
          <w:b/>
          <w:sz w:val="28"/>
          <w:szCs w:val="28"/>
        </w:rPr>
        <w:t>:</w:t>
      </w:r>
      <w:r w:rsidR="00E34E51" w:rsidRPr="00C0777E">
        <w:rPr>
          <w:rFonts w:ascii="Times New Roman" w:hAnsi="Times New Roman" w:cs="Times New Roman"/>
          <w:b/>
          <w:sz w:val="28"/>
          <w:szCs w:val="28"/>
        </w:rPr>
        <w:t xml:space="preserve"> </w:t>
      </w:r>
      <w:r w:rsidR="00143FBB">
        <w:rPr>
          <w:rFonts w:ascii="Times New Roman" w:hAnsi="Times New Roman" w:cs="Times New Roman"/>
          <w:b/>
          <w:sz w:val="28"/>
          <w:szCs w:val="28"/>
        </w:rPr>
        <w:t>Sau khi chọn đồng ý sử dụng dịch vụ, h</w:t>
      </w:r>
      <w:r w:rsidR="002A4936" w:rsidRPr="002A4936">
        <w:rPr>
          <w:rFonts w:ascii="Times New Roman" w:hAnsi="Times New Roman" w:cs="Times New Roman"/>
          <w:b/>
          <w:sz w:val="28"/>
          <w:szCs w:val="28"/>
        </w:rPr>
        <w:t xml:space="preserve">ệ thống tự động điền thông tin của tài khoản đăng ký sử dụng dịch vụ (nếu chưa đúng thông tin thì </w:t>
      </w:r>
      <w:r w:rsidR="002A4936" w:rsidRPr="002A4936">
        <w:rPr>
          <w:rFonts w:ascii="Times New Roman" w:hAnsi="Times New Roman" w:cs="Times New Roman"/>
          <w:b/>
          <w:sz w:val="28"/>
          <w:szCs w:val="28"/>
        </w:rPr>
        <w:lastRenderedPageBreak/>
        <w:t>khách hàng có thể sửa lại cho đúng với thông tin</w:t>
      </w:r>
      <w:r w:rsidR="0017131D">
        <w:rPr>
          <w:rFonts w:ascii="Times New Roman" w:hAnsi="Times New Roman" w:cs="Times New Roman"/>
          <w:b/>
          <w:sz w:val="28"/>
          <w:szCs w:val="28"/>
        </w:rPr>
        <w:t>,</w:t>
      </w:r>
      <w:r w:rsidR="002A4936" w:rsidRPr="002A4936">
        <w:rPr>
          <w:rFonts w:ascii="Times New Roman" w:hAnsi="Times New Roman" w:cs="Times New Roman"/>
          <w:b/>
          <w:sz w:val="28"/>
          <w:szCs w:val="28"/>
        </w:rPr>
        <w:t xml:space="preserve"> địa chỉ mà</w:t>
      </w:r>
      <w:r w:rsidR="00143FBB">
        <w:rPr>
          <w:rFonts w:ascii="Times New Roman" w:hAnsi="Times New Roman" w:cs="Times New Roman"/>
          <w:b/>
          <w:sz w:val="28"/>
          <w:szCs w:val="28"/>
        </w:rPr>
        <w:t xml:space="preserve"> nhân viên</w:t>
      </w:r>
      <w:r w:rsidR="002A4936" w:rsidRPr="002A4936">
        <w:rPr>
          <w:rFonts w:ascii="Times New Roman" w:hAnsi="Times New Roman" w:cs="Times New Roman"/>
          <w:b/>
          <w:sz w:val="28"/>
          <w:szCs w:val="28"/>
        </w:rPr>
        <w:t xml:space="preserve"> bưu điện sẽ đến </w:t>
      </w:r>
      <w:r w:rsidR="00300EAC">
        <w:rPr>
          <w:rFonts w:ascii="Times New Roman" w:hAnsi="Times New Roman" w:cs="Times New Roman"/>
          <w:b/>
          <w:sz w:val="28"/>
          <w:szCs w:val="28"/>
        </w:rPr>
        <w:t>nhận</w:t>
      </w:r>
      <w:r w:rsidR="002A4936" w:rsidRPr="002A4936">
        <w:rPr>
          <w:rFonts w:ascii="Times New Roman" w:hAnsi="Times New Roman" w:cs="Times New Roman"/>
          <w:b/>
          <w:sz w:val="28"/>
          <w:szCs w:val="28"/>
        </w:rPr>
        <w:t xml:space="preserve"> hồ sơ), sau đó chọn vào “Lấy giá cước </w:t>
      </w:r>
      <w:r w:rsidR="00143FBB">
        <w:rPr>
          <w:rFonts w:ascii="Times New Roman" w:hAnsi="Times New Roman" w:cs="Times New Roman"/>
          <w:b/>
          <w:sz w:val="28"/>
          <w:szCs w:val="28"/>
        </w:rPr>
        <w:t>nộp hồ sơ qua bưu điện</w:t>
      </w:r>
      <w:r w:rsidR="002A4936" w:rsidRPr="002A4936">
        <w:rPr>
          <w:rFonts w:ascii="Times New Roman" w:hAnsi="Times New Roman" w:cs="Times New Roman"/>
          <w:b/>
          <w:sz w:val="28"/>
          <w:szCs w:val="28"/>
        </w:rPr>
        <w:t xml:space="preserve">” để xem </w:t>
      </w:r>
      <w:r w:rsidR="0017131D">
        <w:rPr>
          <w:rFonts w:ascii="Times New Roman" w:hAnsi="Times New Roman" w:cs="Times New Roman"/>
          <w:b/>
          <w:sz w:val="28"/>
          <w:szCs w:val="28"/>
        </w:rPr>
        <w:t>giá cước dịch vụ</w:t>
      </w:r>
      <w:r w:rsidR="002A4936" w:rsidRPr="002A4936">
        <w:rPr>
          <w:rFonts w:ascii="Times New Roman" w:hAnsi="Times New Roman" w:cs="Times New Roman"/>
          <w:b/>
          <w:sz w:val="28"/>
          <w:szCs w:val="28"/>
        </w:rPr>
        <w:t xml:space="preserve"> </w:t>
      </w:r>
      <w:r w:rsidR="002A4936" w:rsidRPr="00143FBB">
        <w:rPr>
          <w:rFonts w:ascii="Times New Roman" w:hAnsi="Times New Roman" w:cs="Times New Roman"/>
          <w:b/>
          <w:i/>
          <w:sz w:val="28"/>
          <w:szCs w:val="28"/>
        </w:rPr>
        <w:t>(xem hình bên dưới)</w:t>
      </w:r>
      <w:r w:rsidR="00A726D0">
        <w:rPr>
          <w:rFonts w:ascii="Times New Roman" w:hAnsi="Times New Roman" w:cs="Times New Roman"/>
          <w:b/>
          <w:i/>
          <w:sz w:val="28"/>
          <w:szCs w:val="28"/>
        </w:rPr>
        <w:t>.</w:t>
      </w:r>
      <w:proofErr w:type="gramEnd"/>
    </w:p>
    <w:p w:rsidR="0017131D" w:rsidRPr="0017131D" w:rsidRDefault="0017131D" w:rsidP="0017131D">
      <w:pPr>
        <w:pStyle w:val="ListParagraph"/>
        <w:spacing w:before="120" w:after="240"/>
        <w:ind w:left="-272" w:firstLine="992"/>
        <w:jc w:val="both"/>
        <w:rPr>
          <w:rFonts w:ascii="Times New Roman" w:hAnsi="Times New Roman" w:cs="Times New Roman"/>
          <w:b/>
          <w:i/>
          <w:sz w:val="10"/>
          <w:szCs w:val="28"/>
        </w:rPr>
      </w:pPr>
    </w:p>
    <w:p w:rsidR="00F36BB0" w:rsidRDefault="001F45B6" w:rsidP="0017131D">
      <w:pPr>
        <w:pStyle w:val="ListParagraph"/>
        <w:spacing w:before="120"/>
        <w:ind w:left="-272"/>
        <w:jc w:val="center"/>
        <w:rPr>
          <w:rFonts w:ascii="Times New Roman" w:hAnsi="Times New Roman" w:cs="Times New Roman"/>
          <w:noProof/>
        </w:rPr>
      </w:pPr>
      <w:r>
        <w:rPr>
          <w:noProof/>
        </w:rPr>
        <w:drawing>
          <wp:inline distT="0" distB="0" distL="0" distR="0" wp14:anchorId="542243D0" wp14:editId="1115ABCA">
            <wp:extent cx="5972175" cy="3448685"/>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72175" cy="3448685"/>
                    </a:xfrm>
                    <a:prstGeom prst="rect">
                      <a:avLst/>
                    </a:prstGeom>
                  </pic:spPr>
                </pic:pic>
              </a:graphicData>
            </a:graphic>
          </wp:inline>
        </w:drawing>
      </w:r>
    </w:p>
    <w:p w:rsidR="00FF4097" w:rsidRPr="00FF4097" w:rsidRDefault="00FF4097" w:rsidP="00FF4097">
      <w:pPr>
        <w:pStyle w:val="ListParagraph"/>
        <w:ind w:left="-270" w:firstLine="990"/>
        <w:jc w:val="both"/>
        <w:rPr>
          <w:rFonts w:ascii="Times New Roman" w:hAnsi="Times New Roman" w:cs="Times New Roman"/>
          <w:b/>
          <w:color w:val="FF0000"/>
          <w:sz w:val="10"/>
          <w:szCs w:val="10"/>
        </w:rPr>
      </w:pPr>
    </w:p>
    <w:p w:rsidR="00A726D0" w:rsidRPr="000B04DE" w:rsidRDefault="009729BC" w:rsidP="00A726D0">
      <w:pPr>
        <w:pStyle w:val="ListParagraph"/>
        <w:ind w:left="-270" w:firstLine="990"/>
        <w:jc w:val="both"/>
        <w:rPr>
          <w:rFonts w:ascii="Times New Roman" w:hAnsi="Times New Roman" w:cs="Times New Roman"/>
          <w:b/>
          <w:i/>
          <w:sz w:val="28"/>
          <w:szCs w:val="28"/>
        </w:rPr>
      </w:pPr>
      <w:r w:rsidRPr="00EA3B10">
        <w:rPr>
          <w:rFonts w:ascii="Times New Roman" w:hAnsi="Times New Roman" w:cs="Times New Roman"/>
          <w:noProof/>
          <w:sz w:val="28"/>
          <w:szCs w:val="28"/>
        </w:rPr>
        <w:drawing>
          <wp:anchor distT="0" distB="0" distL="114300" distR="114300" simplePos="0" relativeHeight="251648000" behindDoc="1" locked="0" layoutInCell="1" allowOverlap="1" wp14:anchorId="0DC64D96" wp14:editId="0B9B2EC4">
            <wp:simplePos x="0" y="0"/>
            <wp:positionH relativeFrom="column">
              <wp:posOffset>0</wp:posOffset>
            </wp:positionH>
            <wp:positionV relativeFrom="paragraph">
              <wp:posOffset>544830</wp:posOffset>
            </wp:positionV>
            <wp:extent cx="6186805" cy="3807460"/>
            <wp:effectExtent l="0" t="0" r="4445" b="2540"/>
            <wp:wrapTight wrapText="bothSides">
              <wp:wrapPolygon edited="0">
                <wp:start x="0" y="0"/>
                <wp:lineTo x="0" y="21506"/>
                <wp:lineTo x="21549" y="21506"/>
                <wp:lineTo x="2154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6805" cy="3807460"/>
                    </a:xfrm>
                    <a:prstGeom prst="rect">
                      <a:avLst/>
                    </a:prstGeom>
                    <a:noFill/>
                    <a:ln>
                      <a:noFill/>
                    </a:ln>
                  </pic:spPr>
                </pic:pic>
              </a:graphicData>
            </a:graphic>
            <wp14:sizeRelH relativeFrom="page">
              <wp14:pctWidth>0</wp14:pctWidth>
            </wp14:sizeRelH>
            <wp14:sizeRelV relativeFrom="page">
              <wp14:pctHeight>0</wp14:pctHeight>
            </wp14:sizeRelV>
          </wp:anchor>
        </w:drawing>
      </w:r>
      <w:r w:rsidR="00A726D0" w:rsidRPr="000B04DE">
        <w:rPr>
          <w:rFonts w:ascii="Times New Roman" w:hAnsi="Times New Roman" w:cs="Times New Roman"/>
          <w:b/>
          <w:sz w:val="28"/>
          <w:szCs w:val="28"/>
        </w:rPr>
        <w:t>Sau khi hồ sơ trực tuyến được tiếp nhận thì khách hàng sẽ nhận được tin nhắn, email</w:t>
      </w:r>
      <w:r w:rsidR="00A726D0">
        <w:rPr>
          <w:rFonts w:ascii="Times New Roman" w:hAnsi="Times New Roman" w:cs="Times New Roman"/>
          <w:b/>
          <w:sz w:val="28"/>
          <w:szCs w:val="28"/>
        </w:rPr>
        <w:t xml:space="preserve"> </w:t>
      </w:r>
      <w:r w:rsidR="00A726D0" w:rsidRPr="000B04DE">
        <w:rPr>
          <w:rFonts w:ascii="Times New Roman" w:hAnsi="Times New Roman" w:cs="Times New Roman"/>
          <w:b/>
          <w:sz w:val="28"/>
          <w:szCs w:val="28"/>
        </w:rPr>
        <w:t>thông báo v</w:t>
      </w:r>
      <w:r w:rsidR="00A726D0">
        <w:rPr>
          <w:rFonts w:ascii="Times New Roman" w:hAnsi="Times New Roman" w:cs="Times New Roman"/>
          <w:b/>
          <w:sz w:val="28"/>
          <w:szCs w:val="28"/>
        </w:rPr>
        <w:t>ề</w:t>
      </w:r>
      <w:r w:rsidR="00A726D0" w:rsidRPr="000B04DE">
        <w:rPr>
          <w:rFonts w:ascii="Times New Roman" w:hAnsi="Times New Roman" w:cs="Times New Roman"/>
          <w:b/>
          <w:sz w:val="28"/>
          <w:szCs w:val="28"/>
        </w:rPr>
        <w:t xml:space="preserve"> cước phí </w:t>
      </w:r>
      <w:proofErr w:type="gramStart"/>
      <w:r w:rsidR="00A726D0" w:rsidRPr="000B04DE">
        <w:rPr>
          <w:rFonts w:ascii="Times New Roman" w:hAnsi="Times New Roman" w:cs="Times New Roman"/>
          <w:b/>
          <w:sz w:val="28"/>
          <w:szCs w:val="28"/>
        </w:rPr>
        <w:t>thu</w:t>
      </w:r>
      <w:proofErr w:type="gramEnd"/>
      <w:r w:rsidR="00A726D0" w:rsidRPr="000B04DE">
        <w:rPr>
          <w:rFonts w:ascii="Times New Roman" w:hAnsi="Times New Roman" w:cs="Times New Roman"/>
          <w:b/>
          <w:sz w:val="28"/>
          <w:szCs w:val="28"/>
        </w:rPr>
        <w:t xml:space="preserve"> gom </w:t>
      </w:r>
      <w:r w:rsidR="00A726D0" w:rsidRPr="00143FBB">
        <w:rPr>
          <w:rFonts w:ascii="Times New Roman" w:hAnsi="Times New Roman" w:cs="Times New Roman"/>
          <w:b/>
          <w:i/>
          <w:sz w:val="28"/>
          <w:szCs w:val="28"/>
        </w:rPr>
        <w:t>(xem hình bên dưới)</w:t>
      </w:r>
    </w:p>
    <w:p w:rsidR="0017131D" w:rsidRDefault="00300EAC" w:rsidP="004A52AE">
      <w:pPr>
        <w:pStyle w:val="ListParagraph"/>
        <w:ind w:left="-270" w:firstLine="990"/>
        <w:jc w:val="both"/>
        <w:rPr>
          <w:rFonts w:ascii="Times New Roman" w:hAnsi="Times New Roman" w:cs="Times New Roman"/>
          <w:b/>
          <w:sz w:val="28"/>
          <w:szCs w:val="28"/>
        </w:rPr>
      </w:pPr>
      <w:proofErr w:type="gramStart"/>
      <w:r>
        <w:rPr>
          <w:rFonts w:ascii="Times New Roman" w:hAnsi="Times New Roman" w:cs="Times New Roman"/>
          <w:b/>
          <w:sz w:val="28"/>
          <w:szCs w:val="28"/>
        </w:rPr>
        <w:lastRenderedPageBreak/>
        <w:t>T</w:t>
      </w:r>
      <w:r w:rsidR="0017131D" w:rsidRPr="0017131D">
        <w:rPr>
          <w:rFonts w:ascii="Times New Roman" w:hAnsi="Times New Roman" w:cs="Times New Roman"/>
          <w:b/>
          <w:sz w:val="28"/>
          <w:szCs w:val="28"/>
        </w:rPr>
        <w:t xml:space="preserve">rong vòng 4 </w:t>
      </w:r>
      <w:r>
        <w:rPr>
          <w:rFonts w:ascii="Times New Roman" w:hAnsi="Times New Roman" w:cs="Times New Roman"/>
          <w:b/>
          <w:sz w:val="28"/>
          <w:szCs w:val="28"/>
        </w:rPr>
        <w:t>giờ đồng hồ</w:t>
      </w:r>
      <w:r w:rsidR="0017131D" w:rsidRPr="0017131D">
        <w:rPr>
          <w:rFonts w:ascii="Times New Roman" w:hAnsi="Times New Roman" w:cs="Times New Roman"/>
          <w:b/>
          <w:sz w:val="28"/>
          <w:szCs w:val="28"/>
        </w:rPr>
        <w:t xml:space="preserve"> sau khi hồ sơ trực tuyến của khách hàng được cơ quan giải quyết tiếp nhận, nhân viên bưu điện sẽ đến địa chỉ khách hàng đăng ký để nhận hồ sơ giấy (do khách hàng chuẩn bị) và chuyển cho cơ quan giải quyết hồ sơ</w:t>
      </w:r>
      <w:r>
        <w:rPr>
          <w:rFonts w:ascii="Times New Roman" w:hAnsi="Times New Roman" w:cs="Times New Roman"/>
          <w:b/>
          <w:sz w:val="28"/>
          <w:szCs w:val="28"/>
        </w:rPr>
        <w:t>.</w:t>
      </w:r>
      <w:proofErr w:type="gramEnd"/>
    </w:p>
    <w:p w:rsidR="00AE2CD6" w:rsidRPr="00F92F52" w:rsidRDefault="00AE2CD6" w:rsidP="0027227A">
      <w:pPr>
        <w:pStyle w:val="ListParagraph"/>
        <w:ind w:left="-270"/>
        <w:jc w:val="both"/>
        <w:rPr>
          <w:rFonts w:ascii="Times New Roman" w:hAnsi="Times New Roman" w:cs="Times New Roman"/>
          <w:sz w:val="12"/>
          <w:szCs w:val="28"/>
        </w:rPr>
      </w:pPr>
    </w:p>
    <w:tbl>
      <w:tblPr>
        <w:tblStyle w:val="TableGrid"/>
        <w:tblW w:w="9630" w:type="dxa"/>
        <w:jc w:val="center"/>
        <w:shd w:val="clear" w:color="auto" w:fill="E2EFD9" w:themeFill="accent6" w:themeFillTint="33"/>
        <w:tblLook w:val="04A0" w:firstRow="1" w:lastRow="0" w:firstColumn="1" w:lastColumn="0" w:noHBand="0" w:noVBand="1"/>
      </w:tblPr>
      <w:tblGrid>
        <w:gridCol w:w="9630"/>
      </w:tblGrid>
      <w:tr w:rsidR="00F0566A" w:rsidRPr="00EA3B10" w:rsidTr="00DF4A41">
        <w:trPr>
          <w:trHeight w:val="1079"/>
          <w:jc w:val="center"/>
        </w:trPr>
        <w:tc>
          <w:tcPr>
            <w:tcW w:w="9630" w:type="dxa"/>
            <w:shd w:val="clear" w:color="auto" w:fill="E2EFD9" w:themeFill="accent6" w:themeFillTint="33"/>
            <w:vAlign w:val="center"/>
          </w:tcPr>
          <w:p w:rsidR="00F0566A" w:rsidRPr="00DF4A41" w:rsidRDefault="009E7F5B" w:rsidP="007A6777">
            <w:pPr>
              <w:pStyle w:val="ListParagraph"/>
              <w:ind w:left="73"/>
              <w:jc w:val="both"/>
              <w:rPr>
                <w:rFonts w:ascii="Times New Roman" w:hAnsi="Times New Roman" w:cs="Times New Roman"/>
                <w:sz w:val="28"/>
                <w:szCs w:val="28"/>
              </w:rPr>
            </w:pPr>
            <w:proofErr w:type="gramStart"/>
            <w:r>
              <w:rPr>
                <w:rFonts w:ascii="Times New Roman" w:hAnsi="Times New Roman" w:cs="Times New Roman"/>
                <w:sz w:val="28"/>
                <w:szCs w:val="28"/>
              </w:rPr>
              <w:t>Đồng thờ</w:t>
            </w:r>
            <w:r w:rsidR="0098776D">
              <w:rPr>
                <w:rFonts w:ascii="Times New Roman" w:hAnsi="Times New Roman" w:cs="Times New Roman"/>
                <w:sz w:val="28"/>
                <w:szCs w:val="28"/>
              </w:rPr>
              <w:t xml:space="preserve">i, </w:t>
            </w:r>
            <w:r w:rsidR="007A6777">
              <w:rPr>
                <w:rFonts w:ascii="Times New Roman" w:hAnsi="Times New Roman" w:cs="Times New Roman"/>
                <w:sz w:val="28"/>
                <w:szCs w:val="28"/>
              </w:rPr>
              <w:t>kết hợp với tiện ích thanh toán trực tuyến và đăng ký nhận kết quả sử dụng dịch vụ bưu điện, khách hàng hoàn toàn không phải đến trực tiếp Bộ phận một cửa.</w:t>
            </w:r>
            <w:proofErr w:type="gramEnd"/>
            <w:r w:rsidR="007A6777">
              <w:rPr>
                <w:rFonts w:ascii="Times New Roman" w:hAnsi="Times New Roman" w:cs="Times New Roman"/>
                <w:sz w:val="28"/>
                <w:szCs w:val="28"/>
              </w:rPr>
              <w:t xml:space="preserve"> </w:t>
            </w:r>
            <w:proofErr w:type="gramStart"/>
            <w:r w:rsidR="007A6777">
              <w:rPr>
                <w:rFonts w:ascii="Times New Roman" w:hAnsi="Times New Roman" w:cs="Times New Roman"/>
                <w:sz w:val="28"/>
                <w:szCs w:val="28"/>
              </w:rPr>
              <w:t>Với dịch vụ này,</w:t>
            </w:r>
            <w:r w:rsidR="00DF4A41">
              <w:rPr>
                <w:rFonts w:ascii="Times New Roman" w:hAnsi="Times New Roman" w:cs="Times New Roman"/>
                <w:sz w:val="28"/>
                <w:szCs w:val="28"/>
              </w:rPr>
              <w:t xml:space="preserve"> </w:t>
            </w:r>
            <w:r w:rsidR="0098776D">
              <w:rPr>
                <w:rFonts w:ascii="Times New Roman" w:hAnsi="Times New Roman" w:cs="Times New Roman"/>
                <w:sz w:val="28"/>
                <w:szCs w:val="28"/>
              </w:rPr>
              <w:t>ngay sau khi có kết quả giải quyết thủ tục hành chính, nhân viên bưu điện sẽ đến nhận kết quả tại cơ quan giải quyết và giao trả kết quả cho khách hàng tại địa chỉ đã đăng ký.</w:t>
            </w:r>
            <w:proofErr w:type="gramEnd"/>
            <w:r w:rsidR="0098776D">
              <w:rPr>
                <w:rFonts w:ascii="Times New Roman" w:hAnsi="Times New Roman" w:cs="Times New Roman"/>
                <w:sz w:val="28"/>
                <w:szCs w:val="28"/>
              </w:rPr>
              <w:t xml:space="preserve"> </w:t>
            </w:r>
            <w:r w:rsidR="00DF4A41">
              <w:rPr>
                <w:rFonts w:ascii="Times New Roman" w:hAnsi="Times New Roman" w:cs="Times New Roman"/>
                <w:sz w:val="28"/>
                <w:szCs w:val="28"/>
              </w:rPr>
              <w:t>Khách hàng</w:t>
            </w:r>
            <w:r w:rsidR="007A6777">
              <w:rPr>
                <w:rFonts w:ascii="Times New Roman" w:hAnsi="Times New Roman" w:cs="Times New Roman"/>
                <w:sz w:val="28"/>
                <w:szCs w:val="28"/>
              </w:rPr>
              <w:t xml:space="preserve"> tiếp tục</w:t>
            </w:r>
            <w:r w:rsidR="00DF4A41">
              <w:rPr>
                <w:rFonts w:ascii="Times New Roman" w:hAnsi="Times New Roman" w:cs="Times New Roman"/>
                <w:sz w:val="28"/>
                <w:szCs w:val="28"/>
              </w:rPr>
              <w:t xml:space="preserve"> thao tác như sau:</w:t>
            </w:r>
          </w:p>
        </w:tc>
      </w:tr>
    </w:tbl>
    <w:p w:rsidR="00DC00EE" w:rsidRPr="00F92F52" w:rsidRDefault="00DC00EE" w:rsidP="0027227A">
      <w:pPr>
        <w:pStyle w:val="ListParagraph"/>
        <w:ind w:left="-270"/>
        <w:jc w:val="both"/>
        <w:rPr>
          <w:rFonts w:ascii="Times New Roman" w:hAnsi="Times New Roman" w:cs="Times New Roman"/>
          <w:sz w:val="12"/>
          <w:szCs w:val="28"/>
        </w:rPr>
      </w:pPr>
    </w:p>
    <w:p w:rsidR="00DC00EE" w:rsidRPr="00BC6865" w:rsidRDefault="00DC00EE" w:rsidP="004A52AE">
      <w:pPr>
        <w:pStyle w:val="ListParagraph"/>
        <w:ind w:left="-270" w:firstLine="990"/>
        <w:jc w:val="both"/>
        <w:rPr>
          <w:rFonts w:ascii="Times New Roman" w:hAnsi="Times New Roman" w:cs="Times New Roman"/>
          <w:b/>
          <w:sz w:val="28"/>
          <w:szCs w:val="28"/>
        </w:rPr>
      </w:pPr>
      <w:r w:rsidRPr="00BC6865">
        <w:rPr>
          <w:rFonts w:ascii="Times New Roman" w:hAnsi="Times New Roman" w:cs="Times New Roman"/>
          <w:b/>
          <w:color w:val="FF0000"/>
          <w:sz w:val="28"/>
          <w:szCs w:val="28"/>
        </w:rPr>
        <w:t>Bước 1</w:t>
      </w:r>
      <w:r w:rsidRPr="00BC6865">
        <w:rPr>
          <w:rFonts w:ascii="Times New Roman" w:hAnsi="Times New Roman" w:cs="Times New Roman"/>
          <w:b/>
          <w:sz w:val="28"/>
          <w:szCs w:val="28"/>
        </w:rPr>
        <w:t xml:space="preserve">: </w:t>
      </w:r>
      <w:r w:rsidR="009729BC">
        <w:rPr>
          <w:rFonts w:ascii="Times New Roman" w:hAnsi="Times New Roman" w:cs="Times New Roman"/>
          <w:b/>
          <w:sz w:val="28"/>
          <w:szCs w:val="28"/>
        </w:rPr>
        <w:t>T</w:t>
      </w:r>
      <w:r w:rsidR="000B04DE" w:rsidRPr="00BC6865">
        <w:rPr>
          <w:rFonts w:ascii="Times New Roman" w:hAnsi="Times New Roman" w:cs="Times New Roman"/>
          <w:b/>
          <w:sz w:val="28"/>
          <w:szCs w:val="28"/>
        </w:rPr>
        <w:t>ại khung “Đăng ký nhận kết quả sử dụng dịch vụ bưu điện”, khách hàng n</w:t>
      </w:r>
      <w:r w:rsidRPr="00BC6865">
        <w:rPr>
          <w:rFonts w:ascii="Times New Roman" w:hAnsi="Times New Roman" w:cs="Times New Roman"/>
          <w:b/>
          <w:sz w:val="28"/>
          <w:szCs w:val="28"/>
        </w:rPr>
        <w:t xml:space="preserve">hấn chọn </w:t>
      </w:r>
      <w:r w:rsidR="000B04DE" w:rsidRPr="00BC6865">
        <w:rPr>
          <w:rFonts w:ascii="Times New Roman" w:hAnsi="Times New Roman" w:cs="Times New Roman"/>
          <w:b/>
          <w:sz w:val="28"/>
          <w:szCs w:val="28"/>
        </w:rPr>
        <w:t>“</w:t>
      </w:r>
      <w:r w:rsidRPr="00BC6865">
        <w:rPr>
          <w:rFonts w:ascii="Times New Roman" w:hAnsi="Times New Roman" w:cs="Times New Roman"/>
          <w:b/>
          <w:sz w:val="28"/>
          <w:szCs w:val="28"/>
        </w:rPr>
        <w:t>Đồng ý nhận kết quả qua dịch vụ bưu điện đến địa chỉ của tôi</w:t>
      </w:r>
      <w:r w:rsidR="000B04DE" w:rsidRPr="00BC6865">
        <w:rPr>
          <w:rFonts w:ascii="Times New Roman" w:hAnsi="Times New Roman" w:cs="Times New Roman"/>
          <w:b/>
          <w:sz w:val="28"/>
          <w:szCs w:val="28"/>
        </w:rPr>
        <w:t>”</w:t>
      </w:r>
      <w:r w:rsidR="00FE002E" w:rsidRPr="00BC6865">
        <w:rPr>
          <w:rFonts w:ascii="Times New Roman" w:hAnsi="Times New Roman" w:cs="Times New Roman"/>
          <w:b/>
          <w:sz w:val="28"/>
          <w:szCs w:val="28"/>
        </w:rPr>
        <w:t xml:space="preserve"> </w:t>
      </w:r>
      <w:r w:rsidR="00FE002E" w:rsidRPr="00BC6865">
        <w:rPr>
          <w:rFonts w:ascii="Times New Roman" w:hAnsi="Times New Roman" w:cs="Times New Roman"/>
          <w:b/>
          <w:i/>
          <w:sz w:val="28"/>
          <w:szCs w:val="28"/>
        </w:rPr>
        <w:t>(xem hình bên dưới)</w:t>
      </w:r>
    </w:p>
    <w:p w:rsidR="00DC00EE" w:rsidRPr="00EA3B10" w:rsidRDefault="00F769A8" w:rsidP="003A3B70">
      <w:pPr>
        <w:pStyle w:val="ListParagraph"/>
        <w:ind w:left="-270"/>
        <w:jc w:val="center"/>
        <w:rPr>
          <w:rFonts w:ascii="Times New Roman" w:hAnsi="Times New Roman" w:cs="Times New Roman"/>
          <w:sz w:val="28"/>
          <w:szCs w:val="28"/>
        </w:rPr>
      </w:pPr>
      <w:r w:rsidRPr="00EA3B10">
        <w:rPr>
          <w:rFonts w:ascii="Times New Roman" w:hAnsi="Times New Roman" w:cs="Times New Roman"/>
          <w:noProof/>
        </w:rPr>
        <w:drawing>
          <wp:inline distT="0" distB="0" distL="0" distR="0" wp14:anchorId="7DE801AE" wp14:editId="48956327">
            <wp:extent cx="6288405" cy="2398143"/>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29570" cy="2413842"/>
                    </a:xfrm>
                    <a:prstGeom prst="rect">
                      <a:avLst/>
                    </a:prstGeom>
                  </pic:spPr>
                </pic:pic>
              </a:graphicData>
            </a:graphic>
          </wp:inline>
        </w:drawing>
      </w:r>
    </w:p>
    <w:p w:rsidR="00DC00EE" w:rsidRPr="00BC6865" w:rsidRDefault="00DC00EE" w:rsidP="004A52AE">
      <w:pPr>
        <w:pStyle w:val="ListParagraph"/>
        <w:ind w:left="-270" w:firstLine="990"/>
        <w:jc w:val="both"/>
        <w:rPr>
          <w:rFonts w:ascii="Times New Roman" w:hAnsi="Times New Roman" w:cs="Times New Roman"/>
          <w:sz w:val="28"/>
          <w:szCs w:val="28"/>
        </w:rPr>
      </w:pPr>
      <w:proofErr w:type="gramStart"/>
      <w:r w:rsidRPr="00BC6865">
        <w:rPr>
          <w:rFonts w:ascii="Times New Roman" w:hAnsi="Times New Roman" w:cs="Times New Roman"/>
          <w:b/>
          <w:color w:val="FF0000"/>
          <w:sz w:val="28"/>
          <w:szCs w:val="28"/>
        </w:rPr>
        <w:t>Bước 2</w:t>
      </w:r>
      <w:r w:rsidRPr="00BC6865">
        <w:rPr>
          <w:rFonts w:ascii="Times New Roman" w:hAnsi="Times New Roman" w:cs="Times New Roman"/>
          <w:b/>
          <w:sz w:val="28"/>
          <w:szCs w:val="28"/>
        </w:rPr>
        <w:t>:</w:t>
      </w:r>
      <w:r w:rsidRPr="00BC6865">
        <w:rPr>
          <w:rFonts w:ascii="Times New Roman" w:hAnsi="Times New Roman" w:cs="Times New Roman"/>
          <w:sz w:val="28"/>
          <w:szCs w:val="28"/>
        </w:rPr>
        <w:t xml:space="preserve"> </w:t>
      </w:r>
      <w:r w:rsidR="00F0566A" w:rsidRPr="00BC6865">
        <w:rPr>
          <w:rFonts w:ascii="Times New Roman" w:hAnsi="Times New Roman" w:cs="Times New Roman"/>
          <w:b/>
          <w:sz w:val="28"/>
          <w:szCs w:val="28"/>
        </w:rPr>
        <w:t>Hệ thống tự động điền thông tin của tài khoản đăng ký sử dụng dịch vụ (</w:t>
      </w:r>
      <w:r w:rsidR="000B04DE" w:rsidRPr="00BC6865">
        <w:rPr>
          <w:rFonts w:ascii="Times New Roman" w:hAnsi="Times New Roman" w:cs="Times New Roman"/>
          <w:b/>
          <w:sz w:val="28"/>
          <w:szCs w:val="28"/>
        </w:rPr>
        <w:t>nếu chưa đúng thông tin thì khách hàng có thể sửa lại cho đúng với thông tin địa chỉ mà bưu điện sẽ đến trả kết quả</w:t>
      </w:r>
      <w:r w:rsidR="00F0566A" w:rsidRPr="00BC6865">
        <w:rPr>
          <w:rFonts w:ascii="Times New Roman" w:hAnsi="Times New Roman" w:cs="Times New Roman"/>
          <w:b/>
          <w:sz w:val="28"/>
          <w:szCs w:val="28"/>
        </w:rPr>
        <w:t>)</w:t>
      </w:r>
      <w:r w:rsidR="007C1C16" w:rsidRPr="00BC6865">
        <w:rPr>
          <w:rFonts w:ascii="Times New Roman" w:hAnsi="Times New Roman" w:cs="Times New Roman"/>
          <w:b/>
          <w:sz w:val="28"/>
          <w:szCs w:val="28"/>
        </w:rPr>
        <w:t xml:space="preserve">, sau đó chọn vào </w:t>
      </w:r>
      <w:r w:rsidR="000B04DE" w:rsidRPr="00BC6865">
        <w:rPr>
          <w:rFonts w:ascii="Times New Roman" w:hAnsi="Times New Roman" w:cs="Times New Roman"/>
          <w:b/>
          <w:sz w:val="28"/>
          <w:szCs w:val="28"/>
        </w:rPr>
        <w:t>“</w:t>
      </w:r>
      <w:r w:rsidR="007C1C16" w:rsidRPr="00BC6865">
        <w:rPr>
          <w:rFonts w:ascii="Times New Roman" w:hAnsi="Times New Roman" w:cs="Times New Roman"/>
          <w:b/>
          <w:sz w:val="28"/>
          <w:szCs w:val="28"/>
        </w:rPr>
        <w:t>Lấy giá cước trả kết quả từ bưu điện</w:t>
      </w:r>
      <w:r w:rsidR="000B04DE" w:rsidRPr="00BC6865">
        <w:rPr>
          <w:rFonts w:ascii="Times New Roman" w:hAnsi="Times New Roman" w:cs="Times New Roman"/>
          <w:b/>
          <w:sz w:val="28"/>
          <w:szCs w:val="28"/>
        </w:rPr>
        <w:t>”</w:t>
      </w:r>
      <w:r w:rsidR="007C1C16" w:rsidRPr="00BC6865">
        <w:rPr>
          <w:rFonts w:ascii="Times New Roman" w:hAnsi="Times New Roman" w:cs="Times New Roman"/>
          <w:b/>
          <w:sz w:val="28"/>
          <w:szCs w:val="28"/>
        </w:rPr>
        <w:t xml:space="preserve"> để xem chính xác giá cước cụ thể </w:t>
      </w:r>
      <w:r w:rsidR="007C1C16" w:rsidRPr="00BC6865">
        <w:rPr>
          <w:rFonts w:ascii="Times New Roman" w:hAnsi="Times New Roman" w:cs="Times New Roman"/>
          <w:b/>
          <w:i/>
          <w:sz w:val="28"/>
          <w:szCs w:val="28"/>
        </w:rPr>
        <w:t xml:space="preserve">(xem hình </w:t>
      </w:r>
      <w:r w:rsidR="00FE002E" w:rsidRPr="00BC6865">
        <w:rPr>
          <w:rFonts w:ascii="Times New Roman" w:hAnsi="Times New Roman" w:cs="Times New Roman"/>
          <w:b/>
          <w:i/>
          <w:sz w:val="28"/>
          <w:szCs w:val="28"/>
        </w:rPr>
        <w:t xml:space="preserve">bên </w:t>
      </w:r>
      <w:r w:rsidR="007C1C16" w:rsidRPr="00BC6865">
        <w:rPr>
          <w:rFonts w:ascii="Times New Roman" w:hAnsi="Times New Roman" w:cs="Times New Roman"/>
          <w:b/>
          <w:i/>
          <w:sz w:val="28"/>
          <w:szCs w:val="28"/>
        </w:rPr>
        <w:t>dưới)</w:t>
      </w:r>
      <w:proofErr w:type="gramEnd"/>
    </w:p>
    <w:p w:rsidR="00F0566A" w:rsidRPr="00EA3B10" w:rsidRDefault="007C1C16" w:rsidP="003A3B70">
      <w:pPr>
        <w:pStyle w:val="ListParagraph"/>
        <w:ind w:left="-270"/>
        <w:jc w:val="center"/>
        <w:rPr>
          <w:rFonts w:ascii="Times New Roman" w:hAnsi="Times New Roman" w:cs="Times New Roman"/>
          <w:sz w:val="28"/>
          <w:szCs w:val="28"/>
        </w:rPr>
      </w:pPr>
      <w:r w:rsidRPr="00EA3B10">
        <w:rPr>
          <w:rFonts w:ascii="Times New Roman" w:hAnsi="Times New Roman" w:cs="Times New Roman"/>
          <w:noProof/>
        </w:rPr>
        <w:lastRenderedPageBreak/>
        <w:drawing>
          <wp:inline distT="0" distB="0" distL="0" distR="0" wp14:anchorId="652CE600" wp14:editId="06808152">
            <wp:extent cx="6073774" cy="391477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04838" cy="3934797"/>
                    </a:xfrm>
                    <a:prstGeom prst="rect">
                      <a:avLst/>
                    </a:prstGeom>
                  </pic:spPr>
                </pic:pic>
              </a:graphicData>
            </a:graphic>
          </wp:inline>
        </w:drawing>
      </w:r>
    </w:p>
    <w:p w:rsidR="000B04DE" w:rsidRPr="00D92B1D" w:rsidRDefault="000B04DE" w:rsidP="0027227A">
      <w:pPr>
        <w:pStyle w:val="ListParagraph"/>
        <w:ind w:left="-270"/>
        <w:jc w:val="both"/>
        <w:rPr>
          <w:rFonts w:ascii="Times New Roman" w:hAnsi="Times New Roman" w:cs="Times New Roman"/>
          <w:b/>
          <w:sz w:val="10"/>
          <w:szCs w:val="10"/>
        </w:rPr>
      </w:pPr>
    </w:p>
    <w:p w:rsidR="009729BC" w:rsidRPr="00E8610E" w:rsidRDefault="00D92B1D" w:rsidP="004A52AE">
      <w:pPr>
        <w:pStyle w:val="ListParagraph"/>
        <w:ind w:left="-270" w:firstLine="990"/>
        <w:jc w:val="both"/>
        <w:rPr>
          <w:rFonts w:ascii="Times New Roman" w:hAnsi="Times New Roman" w:cs="Times New Roman"/>
          <w:b/>
          <w:sz w:val="28"/>
          <w:szCs w:val="28"/>
        </w:rPr>
      </w:pPr>
      <w:r w:rsidRPr="00EA3B10">
        <w:rPr>
          <w:rFonts w:ascii="Times New Roman" w:hAnsi="Times New Roman" w:cs="Times New Roman"/>
          <w:noProof/>
          <w:sz w:val="28"/>
          <w:szCs w:val="28"/>
        </w:rPr>
        <w:drawing>
          <wp:anchor distT="0" distB="0" distL="114300" distR="114300" simplePos="0" relativeHeight="251655168" behindDoc="1" locked="0" layoutInCell="1" allowOverlap="1" wp14:anchorId="3D998380" wp14:editId="4556A0D6">
            <wp:simplePos x="0" y="0"/>
            <wp:positionH relativeFrom="column">
              <wp:posOffset>-3364</wp:posOffset>
            </wp:positionH>
            <wp:positionV relativeFrom="paragraph">
              <wp:posOffset>1200785</wp:posOffset>
            </wp:positionV>
            <wp:extent cx="5972175" cy="3652793"/>
            <wp:effectExtent l="0" t="0" r="0" b="5080"/>
            <wp:wrapTight wrapText="bothSides">
              <wp:wrapPolygon edited="0">
                <wp:start x="0" y="0"/>
                <wp:lineTo x="0" y="21517"/>
                <wp:lineTo x="21497" y="21517"/>
                <wp:lineTo x="2149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2175" cy="3652793"/>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E8610E" w:rsidRPr="00E8610E">
        <w:rPr>
          <w:rFonts w:ascii="Times New Roman" w:hAnsi="Times New Roman" w:cs="Times New Roman"/>
          <w:b/>
          <w:sz w:val="28"/>
          <w:szCs w:val="28"/>
        </w:rPr>
        <w:t>Sau khi hoàn tất đăng ký dịch vụ,</w:t>
      </w:r>
      <w:r w:rsidR="009729BC" w:rsidRPr="00E8610E">
        <w:rPr>
          <w:rFonts w:ascii="Times New Roman" w:hAnsi="Times New Roman" w:cs="Times New Roman"/>
          <w:b/>
          <w:sz w:val="28"/>
          <w:szCs w:val="28"/>
        </w:rPr>
        <w:t xml:space="preserve"> </w:t>
      </w:r>
      <w:r w:rsidR="00E8610E" w:rsidRPr="00E8610E">
        <w:rPr>
          <w:rFonts w:ascii="Times New Roman" w:hAnsi="Times New Roman" w:cs="Times New Roman"/>
          <w:b/>
          <w:sz w:val="28"/>
          <w:szCs w:val="28"/>
        </w:rPr>
        <w:t>k</w:t>
      </w:r>
      <w:r w:rsidR="009729BC" w:rsidRPr="00E8610E">
        <w:rPr>
          <w:rFonts w:ascii="Times New Roman" w:hAnsi="Times New Roman" w:cs="Times New Roman"/>
          <w:b/>
          <w:sz w:val="28"/>
          <w:szCs w:val="28"/>
        </w:rPr>
        <w:t>hách hàng kiểm tra lại toàn bộ thông tin hồ sơ, lưu hồ sơ và nộp hồ sơ trực tuyế</w:t>
      </w:r>
      <w:r w:rsidR="00E8610E">
        <w:rPr>
          <w:rFonts w:ascii="Times New Roman" w:hAnsi="Times New Roman" w:cs="Times New Roman"/>
          <w:b/>
          <w:sz w:val="28"/>
          <w:szCs w:val="28"/>
        </w:rPr>
        <w:t>n như bình thường.</w:t>
      </w:r>
      <w:proofErr w:type="gramEnd"/>
    </w:p>
    <w:tbl>
      <w:tblPr>
        <w:tblStyle w:val="TableGrid"/>
        <w:tblW w:w="9630" w:type="dxa"/>
        <w:jc w:val="center"/>
        <w:shd w:val="clear" w:color="auto" w:fill="E2EFD9" w:themeFill="accent6" w:themeFillTint="33"/>
        <w:tblLook w:val="04A0" w:firstRow="1" w:lastRow="0" w:firstColumn="1" w:lastColumn="0" w:noHBand="0" w:noVBand="1"/>
      </w:tblPr>
      <w:tblGrid>
        <w:gridCol w:w="9630"/>
      </w:tblGrid>
      <w:tr w:rsidR="00E8610E" w:rsidRPr="00EA3B10" w:rsidTr="00237C5A">
        <w:trPr>
          <w:trHeight w:val="1079"/>
          <w:jc w:val="center"/>
        </w:trPr>
        <w:tc>
          <w:tcPr>
            <w:tcW w:w="9630" w:type="dxa"/>
            <w:shd w:val="clear" w:color="auto" w:fill="E2EFD9" w:themeFill="accent6" w:themeFillTint="33"/>
            <w:vAlign w:val="center"/>
          </w:tcPr>
          <w:p w:rsidR="00E8610E" w:rsidRPr="00DF4A41" w:rsidRDefault="00E8610E" w:rsidP="00D92B1D">
            <w:pPr>
              <w:pStyle w:val="ListParagraph"/>
              <w:ind w:left="73"/>
              <w:jc w:val="both"/>
              <w:rPr>
                <w:rFonts w:ascii="Times New Roman" w:hAnsi="Times New Roman" w:cs="Times New Roman"/>
                <w:sz w:val="28"/>
                <w:szCs w:val="28"/>
              </w:rPr>
            </w:pPr>
            <w:proofErr w:type="gramStart"/>
            <w:r w:rsidRPr="00E8610E">
              <w:rPr>
                <w:rFonts w:ascii="Times New Roman" w:hAnsi="Times New Roman" w:cs="Times New Roman"/>
                <w:sz w:val="28"/>
                <w:szCs w:val="28"/>
              </w:rPr>
              <w:t>Sau khi bưu điện nhận được bưu gửi hoặc hồ sơ cần giao cho khách hàng thì sẽ có tin nhắn, email thông báo đến khách hàng.</w:t>
            </w:r>
            <w:proofErr w:type="gramEnd"/>
            <w:r w:rsidRPr="00E8610E">
              <w:rPr>
                <w:rFonts w:ascii="Times New Roman" w:hAnsi="Times New Roman" w:cs="Times New Roman"/>
                <w:sz w:val="28"/>
                <w:szCs w:val="28"/>
              </w:rPr>
              <w:t xml:space="preserve"> Khách hàng có thể tra cứu tình trạng đơn hàng tại liên kết (link) trong email hoặc trong mụ</w:t>
            </w:r>
            <w:r>
              <w:rPr>
                <w:rFonts w:ascii="Times New Roman" w:hAnsi="Times New Roman" w:cs="Times New Roman"/>
                <w:sz w:val="28"/>
                <w:szCs w:val="28"/>
              </w:rPr>
              <w:t>c thông báo</w:t>
            </w:r>
            <w:r w:rsidRPr="00E8610E">
              <w:rPr>
                <w:rFonts w:ascii="Times New Roman" w:hAnsi="Times New Roman" w:cs="Times New Roman"/>
                <w:sz w:val="28"/>
                <w:szCs w:val="28"/>
              </w:rPr>
              <w:t xml:space="preserve"> </w:t>
            </w:r>
            <w:r w:rsidRPr="00E8610E">
              <w:rPr>
                <w:rFonts w:ascii="Times New Roman" w:hAnsi="Times New Roman" w:cs="Times New Roman"/>
                <w:i/>
                <w:sz w:val="28"/>
                <w:szCs w:val="28"/>
              </w:rPr>
              <w:t>(</w:t>
            </w:r>
            <w:r>
              <w:rPr>
                <w:rFonts w:ascii="Times New Roman" w:hAnsi="Times New Roman" w:cs="Times New Roman"/>
                <w:i/>
                <w:sz w:val="28"/>
                <w:szCs w:val="28"/>
              </w:rPr>
              <w:t>x</w:t>
            </w:r>
            <w:r w:rsidRPr="00E8610E">
              <w:rPr>
                <w:rFonts w:ascii="Times New Roman" w:hAnsi="Times New Roman" w:cs="Times New Roman"/>
                <w:i/>
                <w:sz w:val="28"/>
                <w:szCs w:val="28"/>
              </w:rPr>
              <w:t>em hình dưới)</w:t>
            </w:r>
            <w:r>
              <w:rPr>
                <w:rFonts w:ascii="Times New Roman" w:hAnsi="Times New Roman" w:cs="Times New Roman"/>
                <w:i/>
                <w:sz w:val="28"/>
                <w:szCs w:val="28"/>
              </w:rPr>
              <w:t>.</w:t>
            </w:r>
          </w:p>
        </w:tc>
      </w:tr>
    </w:tbl>
    <w:p w:rsidR="00E8610E" w:rsidRDefault="00E8610E" w:rsidP="004A52AE">
      <w:pPr>
        <w:pStyle w:val="ListParagraph"/>
        <w:ind w:left="-270" w:firstLine="990"/>
        <w:jc w:val="both"/>
        <w:rPr>
          <w:rFonts w:ascii="Times New Roman" w:hAnsi="Times New Roman" w:cs="Times New Roman"/>
          <w:b/>
          <w:sz w:val="28"/>
          <w:szCs w:val="28"/>
        </w:rPr>
      </w:pPr>
    </w:p>
    <w:p w:rsidR="006161D4" w:rsidRDefault="006161D4" w:rsidP="004A52AE">
      <w:pPr>
        <w:pStyle w:val="ListParagraph"/>
        <w:ind w:left="-270" w:firstLine="990"/>
        <w:jc w:val="both"/>
        <w:rPr>
          <w:rFonts w:ascii="Times New Roman" w:hAnsi="Times New Roman" w:cs="Times New Roman"/>
          <w:b/>
          <w:sz w:val="28"/>
          <w:szCs w:val="28"/>
        </w:rPr>
      </w:pPr>
      <w:r>
        <w:rPr>
          <w:rFonts w:ascii="Times New Roman" w:hAnsi="Times New Roman" w:cs="Times New Roman"/>
          <w:b/>
          <w:sz w:val="28"/>
          <w:szCs w:val="28"/>
        </w:rPr>
        <w:t>II</w:t>
      </w:r>
      <w:r w:rsidR="00767E2D">
        <w:rPr>
          <w:rFonts w:ascii="Times New Roman" w:hAnsi="Times New Roman" w:cs="Times New Roman"/>
          <w:b/>
          <w:sz w:val="28"/>
          <w:szCs w:val="28"/>
        </w:rPr>
        <w:t>.</w:t>
      </w:r>
      <w:r>
        <w:rPr>
          <w:rFonts w:ascii="Times New Roman" w:hAnsi="Times New Roman" w:cs="Times New Roman"/>
          <w:b/>
          <w:sz w:val="28"/>
          <w:szCs w:val="28"/>
        </w:rPr>
        <w:t xml:space="preserve"> Dịch vụ bưu chính công ích khi khách hàng nộp hồ sơ trực tiếp tại Bộ phận một cửa</w:t>
      </w:r>
    </w:p>
    <w:tbl>
      <w:tblPr>
        <w:tblStyle w:val="TableGrid"/>
        <w:tblW w:w="9630" w:type="dxa"/>
        <w:jc w:val="center"/>
        <w:shd w:val="clear" w:color="auto" w:fill="E2EFD9" w:themeFill="accent6" w:themeFillTint="33"/>
        <w:tblLook w:val="04A0" w:firstRow="1" w:lastRow="0" w:firstColumn="1" w:lastColumn="0" w:noHBand="0" w:noVBand="1"/>
      </w:tblPr>
      <w:tblGrid>
        <w:gridCol w:w="9630"/>
      </w:tblGrid>
      <w:tr w:rsidR="00763DF1" w:rsidRPr="00EA3B10" w:rsidTr="00237C5A">
        <w:trPr>
          <w:trHeight w:val="1337"/>
          <w:jc w:val="center"/>
        </w:trPr>
        <w:tc>
          <w:tcPr>
            <w:tcW w:w="9630" w:type="dxa"/>
            <w:shd w:val="clear" w:color="auto" w:fill="E2EFD9" w:themeFill="accent6" w:themeFillTint="33"/>
            <w:vAlign w:val="center"/>
          </w:tcPr>
          <w:p w:rsidR="00763DF1" w:rsidRPr="003A1B1C" w:rsidRDefault="00763DF1" w:rsidP="00C06FFB">
            <w:pPr>
              <w:pStyle w:val="ListParagraph"/>
              <w:spacing w:before="60" w:after="60"/>
              <w:ind w:left="-11"/>
              <w:jc w:val="both"/>
              <w:rPr>
                <w:rFonts w:ascii="Times New Roman" w:hAnsi="Times New Roman" w:cs="Times New Roman"/>
                <w:sz w:val="28"/>
                <w:szCs w:val="28"/>
              </w:rPr>
            </w:pPr>
            <w:proofErr w:type="gramStart"/>
            <w:r w:rsidRPr="00EA3B10">
              <w:rPr>
                <w:rFonts w:ascii="Times New Roman" w:hAnsi="Times New Roman" w:cs="Times New Roman"/>
                <w:sz w:val="28"/>
                <w:szCs w:val="28"/>
              </w:rPr>
              <w:t xml:space="preserve">Khi khách hàng nộp hồ sơ </w:t>
            </w:r>
            <w:r w:rsidRPr="00763DF1">
              <w:rPr>
                <w:rFonts w:ascii="Times New Roman" w:hAnsi="Times New Roman" w:cs="Times New Roman"/>
                <w:sz w:val="28"/>
                <w:szCs w:val="28"/>
              </w:rPr>
              <w:t>trực tiếp tại Bộ phận một cửa của các cơ quan hành chính nhà nước</w:t>
            </w:r>
            <w:r>
              <w:rPr>
                <w:rFonts w:ascii="Times New Roman" w:hAnsi="Times New Roman" w:cs="Times New Roman"/>
                <w:sz w:val="28"/>
                <w:szCs w:val="28"/>
              </w:rPr>
              <w:t xml:space="preserve"> trên địa bàn tỉnh Khánh Hòa mà không muốn đến Bộ phận một cửa </w:t>
            </w:r>
            <w:r w:rsidR="00C06FFB">
              <w:rPr>
                <w:rFonts w:ascii="Times New Roman" w:hAnsi="Times New Roman" w:cs="Times New Roman"/>
                <w:sz w:val="28"/>
                <w:szCs w:val="28"/>
              </w:rPr>
              <w:t xml:space="preserve">một lần nữa </w:t>
            </w:r>
            <w:r>
              <w:rPr>
                <w:rFonts w:ascii="Times New Roman" w:hAnsi="Times New Roman" w:cs="Times New Roman"/>
                <w:sz w:val="28"/>
                <w:szCs w:val="28"/>
              </w:rPr>
              <w:t xml:space="preserve">để nhận kết quả, khách hàng có thể đăng ký </w:t>
            </w:r>
            <w:r w:rsidR="00C06FFB">
              <w:rPr>
                <w:rFonts w:ascii="Times New Roman" w:hAnsi="Times New Roman" w:cs="Times New Roman"/>
                <w:sz w:val="28"/>
                <w:szCs w:val="28"/>
              </w:rPr>
              <w:t>nhận kết</w:t>
            </w:r>
            <w:r w:rsidRPr="003A1B1C">
              <w:rPr>
                <w:rFonts w:ascii="Times New Roman" w:hAnsi="Times New Roman" w:cs="Times New Roman"/>
                <w:sz w:val="28"/>
                <w:szCs w:val="28"/>
              </w:rPr>
              <w:t xml:space="preserve"> </w:t>
            </w:r>
            <w:r w:rsidR="00C06FFB">
              <w:rPr>
                <w:rFonts w:ascii="Times New Roman" w:hAnsi="Times New Roman" w:cs="Times New Roman"/>
                <w:sz w:val="28"/>
                <w:szCs w:val="28"/>
              </w:rPr>
              <w:t xml:space="preserve">quả </w:t>
            </w:r>
            <w:r w:rsidRPr="003A1B1C">
              <w:rPr>
                <w:rFonts w:ascii="Times New Roman" w:hAnsi="Times New Roman" w:cs="Times New Roman"/>
                <w:sz w:val="28"/>
                <w:szCs w:val="28"/>
              </w:rPr>
              <w:t>sử dụng dịch vụ bưu điện</w:t>
            </w:r>
            <w:r w:rsidR="00C06FFB">
              <w:rPr>
                <w:rFonts w:ascii="Times New Roman" w:hAnsi="Times New Roman" w:cs="Times New Roman"/>
                <w:sz w:val="28"/>
                <w:szCs w:val="28"/>
              </w:rPr>
              <w:t xml:space="preserve"> với cán bộ tiếp nhận hồ sơ</w:t>
            </w:r>
            <w:r w:rsidR="000D108C">
              <w:rPr>
                <w:rFonts w:ascii="Times New Roman" w:hAnsi="Times New Roman" w:cs="Times New Roman"/>
                <w:sz w:val="28"/>
                <w:szCs w:val="28"/>
              </w:rPr>
              <w:t xml:space="preserve"> (đối với các thủ tục hành chính có hỗ trợ)</w:t>
            </w:r>
            <w:r w:rsidR="00C06FFB">
              <w:rPr>
                <w:rFonts w:ascii="Times New Roman" w:hAnsi="Times New Roman" w:cs="Times New Roman"/>
                <w:sz w:val="28"/>
                <w:szCs w:val="28"/>
              </w:rPr>
              <w:t>.</w:t>
            </w:r>
            <w:proofErr w:type="gramEnd"/>
            <w:r w:rsidR="00C06FFB">
              <w:rPr>
                <w:rFonts w:ascii="Times New Roman" w:hAnsi="Times New Roman" w:cs="Times New Roman"/>
                <w:sz w:val="28"/>
                <w:szCs w:val="28"/>
              </w:rPr>
              <w:t xml:space="preserve"> </w:t>
            </w:r>
            <w:proofErr w:type="gramStart"/>
            <w:r w:rsidR="00C06FFB">
              <w:rPr>
                <w:rFonts w:ascii="Times New Roman" w:hAnsi="Times New Roman" w:cs="Times New Roman"/>
                <w:sz w:val="28"/>
                <w:szCs w:val="28"/>
              </w:rPr>
              <w:t>N</w:t>
            </w:r>
            <w:r w:rsidR="00C06FFB" w:rsidRPr="00C06FFB">
              <w:rPr>
                <w:rFonts w:ascii="Times New Roman" w:hAnsi="Times New Roman" w:cs="Times New Roman"/>
                <w:sz w:val="28"/>
                <w:szCs w:val="28"/>
              </w:rPr>
              <w:t>gay sau khi có kết quả giải quyết thủ tục hành chính, nhân viên bưu điện sẽ đến nhận kết quả tại cơ quan giải quyết và giao trả kết quả cho khách hàng tại địa chỉ đã đăng ký</w:t>
            </w:r>
            <w:r w:rsidR="00E3693C">
              <w:rPr>
                <w:rFonts w:ascii="Times New Roman" w:hAnsi="Times New Roman" w:cs="Times New Roman"/>
                <w:sz w:val="28"/>
                <w:szCs w:val="28"/>
              </w:rPr>
              <w:t xml:space="preserve"> (khách hàng vẫn nhận được tin nhắn, email thông báo tương tự dịch vụ ở hồ sơ trực tuyến)</w:t>
            </w:r>
            <w:r w:rsidR="000D108C">
              <w:rPr>
                <w:rFonts w:ascii="Times New Roman" w:hAnsi="Times New Roman" w:cs="Times New Roman"/>
                <w:sz w:val="28"/>
                <w:szCs w:val="28"/>
              </w:rPr>
              <w:t>.</w:t>
            </w:r>
            <w:proofErr w:type="gramEnd"/>
          </w:p>
        </w:tc>
      </w:tr>
    </w:tbl>
    <w:p w:rsidR="000D108C" w:rsidRDefault="000D108C" w:rsidP="004A52AE">
      <w:pPr>
        <w:pStyle w:val="ListParagraph"/>
        <w:ind w:left="-270" w:firstLine="990"/>
        <w:jc w:val="both"/>
        <w:rPr>
          <w:rFonts w:ascii="Times New Roman" w:hAnsi="Times New Roman" w:cs="Times New Roman"/>
          <w:sz w:val="28"/>
          <w:szCs w:val="28"/>
        </w:rPr>
      </w:pPr>
    </w:p>
    <w:p w:rsidR="00A16328" w:rsidRDefault="00A16328" w:rsidP="00D92B1D">
      <w:pPr>
        <w:pStyle w:val="ListParagraph"/>
        <w:ind w:left="-270" w:firstLine="990"/>
        <w:jc w:val="center"/>
        <w:rPr>
          <w:rFonts w:ascii="Times New Roman" w:hAnsi="Times New Roman" w:cs="Times New Roman"/>
          <w:b/>
          <w:sz w:val="28"/>
          <w:szCs w:val="28"/>
        </w:rPr>
      </w:pPr>
    </w:p>
    <w:p w:rsidR="00D92B1D" w:rsidRPr="003A1B1C" w:rsidRDefault="00D92B1D" w:rsidP="00D92B1D">
      <w:pPr>
        <w:pStyle w:val="ListParagraph"/>
        <w:ind w:left="-270" w:firstLine="990"/>
        <w:jc w:val="center"/>
        <w:rPr>
          <w:rFonts w:ascii="Times New Roman" w:hAnsi="Times New Roman" w:cs="Times New Roman"/>
          <w:b/>
          <w:sz w:val="28"/>
          <w:szCs w:val="28"/>
        </w:rPr>
      </w:pPr>
      <w:r>
        <w:rPr>
          <w:rFonts w:ascii="Times New Roman" w:hAnsi="Times New Roman" w:cs="Times New Roman"/>
          <w:b/>
          <w:sz w:val="28"/>
          <w:szCs w:val="28"/>
        </w:rPr>
        <w:t>Phần B</w:t>
      </w:r>
      <w:r w:rsidRPr="003A1B1C">
        <w:rPr>
          <w:rFonts w:ascii="Times New Roman" w:hAnsi="Times New Roman" w:cs="Times New Roman"/>
          <w:b/>
          <w:sz w:val="28"/>
          <w:szCs w:val="28"/>
        </w:rPr>
        <w:t xml:space="preserve">. DÀNH CHO </w:t>
      </w:r>
      <w:r>
        <w:rPr>
          <w:rFonts w:ascii="Times New Roman" w:hAnsi="Times New Roman" w:cs="Times New Roman"/>
          <w:b/>
          <w:sz w:val="28"/>
          <w:szCs w:val="28"/>
        </w:rPr>
        <w:t>CÔNG CHỨC TIẾP NHẬN</w:t>
      </w:r>
    </w:p>
    <w:p w:rsidR="0027227A" w:rsidRDefault="0027227A" w:rsidP="003A3B70">
      <w:pPr>
        <w:pStyle w:val="ListParagraph"/>
        <w:ind w:left="-270"/>
        <w:jc w:val="center"/>
        <w:rPr>
          <w:rFonts w:ascii="Times New Roman" w:hAnsi="Times New Roman" w:cs="Times New Roman"/>
          <w:sz w:val="28"/>
          <w:szCs w:val="28"/>
        </w:rPr>
      </w:pPr>
    </w:p>
    <w:p w:rsidR="00F25CC5" w:rsidRPr="00F25CC5" w:rsidRDefault="00F25CC5" w:rsidP="00F25CC5">
      <w:pPr>
        <w:ind w:left="-270" w:firstLine="990"/>
        <w:contextualSpacing/>
        <w:jc w:val="both"/>
        <w:rPr>
          <w:rFonts w:ascii="Times New Roman" w:eastAsia="Arial" w:hAnsi="Times New Roman" w:cs="Times New Roman"/>
          <w:b/>
          <w:sz w:val="26"/>
          <w:szCs w:val="26"/>
        </w:rPr>
      </w:pPr>
      <w:r w:rsidRPr="00F25CC5">
        <w:rPr>
          <w:rFonts w:ascii="Times New Roman" w:eastAsia="Arial" w:hAnsi="Times New Roman" w:cs="Times New Roman"/>
          <w:b/>
          <w:sz w:val="26"/>
          <w:szCs w:val="26"/>
        </w:rPr>
        <w:t xml:space="preserve">Đối với hồ </w:t>
      </w:r>
      <w:proofErr w:type="gramStart"/>
      <w:r w:rsidRPr="00F25CC5">
        <w:rPr>
          <w:rFonts w:ascii="Times New Roman" w:eastAsia="Arial" w:hAnsi="Times New Roman" w:cs="Times New Roman"/>
          <w:b/>
          <w:sz w:val="26"/>
          <w:szCs w:val="26"/>
        </w:rPr>
        <w:t>sơ</w:t>
      </w:r>
      <w:proofErr w:type="gramEnd"/>
      <w:r w:rsidRPr="00F25CC5">
        <w:rPr>
          <w:rFonts w:ascii="Times New Roman" w:eastAsia="Arial" w:hAnsi="Times New Roman" w:cs="Times New Roman"/>
          <w:b/>
          <w:sz w:val="26"/>
          <w:szCs w:val="26"/>
        </w:rPr>
        <w:t xml:space="preserve"> nộp trực tuyến</w:t>
      </w:r>
      <w:r w:rsidR="00F95D9B">
        <w:rPr>
          <w:rFonts w:ascii="Times New Roman" w:eastAsia="Arial" w:hAnsi="Times New Roman" w:cs="Times New Roman"/>
          <w:b/>
          <w:sz w:val="26"/>
          <w:szCs w:val="26"/>
        </w:rPr>
        <w:t>, một cửa tiếp nhận như hồ sơ bình thường</w:t>
      </w:r>
      <w:r w:rsidR="00B02F33">
        <w:rPr>
          <w:rFonts w:ascii="Times New Roman" w:eastAsia="Arial" w:hAnsi="Times New Roman" w:cs="Times New Roman"/>
          <w:b/>
          <w:sz w:val="26"/>
          <w:szCs w:val="26"/>
        </w:rPr>
        <w:t xml:space="preserve">; </w:t>
      </w:r>
      <w:r w:rsidR="00F95D9B">
        <w:rPr>
          <w:rFonts w:ascii="Times New Roman" w:eastAsia="Arial" w:hAnsi="Times New Roman" w:cs="Times New Roman"/>
          <w:b/>
          <w:sz w:val="26"/>
          <w:szCs w:val="26"/>
        </w:rPr>
        <w:t>đối với hồ sơ nộp trực tiếp tại Bộ phận một cửa:</w:t>
      </w:r>
    </w:p>
    <w:p w:rsidR="00707CF4" w:rsidRPr="00707CF4" w:rsidRDefault="00707CF4" w:rsidP="00F25CC5">
      <w:pPr>
        <w:ind w:left="-270" w:firstLine="990"/>
        <w:contextualSpacing/>
        <w:jc w:val="both"/>
        <w:rPr>
          <w:rFonts w:ascii="Times New Roman" w:eastAsia="Arial" w:hAnsi="Times New Roman" w:cs="Times New Roman"/>
          <w:b/>
          <w:sz w:val="10"/>
          <w:szCs w:val="10"/>
        </w:rPr>
      </w:pPr>
    </w:p>
    <w:p w:rsidR="00F25CC5" w:rsidRPr="00F25CC5" w:rsidRDefault="00F95D9B" w:rsidP="00F25CC5">
      <w:pPr>
        <w:ind w:left="-270" w:firstLine="990"/>
        <w:contextualSpacing/>
        <w:jc w:val="both"/>
        <w:rPr>
          <w:rFonts w:ascii="Times New Roman" w:eastAsia="Arial" w:hAnsi="Times New Roman" w:cs="Times New Roman"/>
          <w:b/>
          <w:sz w:val="26"/>
          <w:szCs w:val="26"/>
        </w:rPr>
      </w:pPr>
      <w:r w:rsidRPr="00F25CC5">
        <w:rPr>
          <w:rFonts w:ascii="Times New Roman" w:eastAsia="Arial" w:hAnsi="Times New Roman" w:cs="Times New Roman"/>
          <w:sz w:val="28"/>
          <w:szCs w:val="28"/>
        </w:rPr>
        <w:t xml:space="preserve">Một cửa tiếp nhận hồ </w:t>
      </w:r>
      <w:proofErr w:type="gramStart"/>
      <w:r w:rsidRPr="00F25CC5">
        <w:rPr>
          <w:rFonts w:ascii="Times New Roman" w:eastAsia="Arial" w:hAnsi="Times New Roman" w:cs="Times New Roman"/>
          <w:sz w:val="28"/>
          <w:szCs w:val="28"/>
        </w:rPr>
        <w:t>sơ</w:t>
      </w:r>
      <w:proofErr w:type="gramEnd"/>
      <w:r w:rsidRPr="00F25CC5">
        <w:rPr>
          <w:rFonts w:ascii="Times New Roman" w:eastAsia="Arial" w:hAnsi="Times New Roman" w:cs="Times New Roman"/>
          <w:sz w:val="28"/>
          <w:szCs w:val="28"/>
        </w:rPr>
        <w:t xml:space="preserve"> của khách hàng mà khách hàng có nhu cầu đăng ký sử dụng dịch vụ Trả kết quả qua dịch vụ bưu chính công ích (VNPOST) thì thao tác như sau:</w:t>
      </w:r>
    </w:p>
    <w:p w:rsidR="00F25CC5" w:rsidRPr="00F25CC5" w:rsidRDefault="00707CF4" w:rsidP="00C717AB">
      <w:pPr>
        <w:ind w:left="-270" w:firstLine="990"/>
        <w:contextualSpacing/>
        <w:jc w:val="both"/>
        <w:rPr>
          <w:rFonts w:ascii="Times New Roman" w:eastAsia="Arial" w:hAnsi="Times New Roman" w:cs="Times New Roman"/>
          <w:b/>
          <w:sz w:val="28"/>
          <w:szCs w:val="28"/>
        </w:rPr>
      </w:pPr>
      <w:r w:rsidRPr="00F25CC5">
        <w:rPr>
          <w:rFonts w:ascii="Times New Roman" w:eastAsia="Arial" w:hAnsi="Times New Roman" w:cs="Times New Roman"/>
          <w:noProof/>
        </w:rPr>
        <w:drawing>
          <wp:anchor distT="0" distB="0" distL="114300" distR="114300" simplePos="0" relativeHeight="251670528" behindDoc="1" locked="0" layoutInCell="1" allowOverlap="1" wp14:anchorId="5371AD64" wp14:editId="4B15BC94">
            <wp:simplePos x="0" y="0"/>
            <wp:positionH relativeFrom="column">
              <wp:posOffset>-270510</wp:posOffset>
            </wp:positionH>
            <wp:positionV relativeFrom="paragraph">
              <wp:posOffset>688340</wp:posOffset>
            </wp:positionV>
            <wp:extent cx="6150634" cy="2630805"/>
            <wp:effectExtent l="0" t="0" r="2540" b="0"/>
            <wp:wrapTight wrapText="bothSides">
              <wp:wrapPolygon edited="0">
                <wp:start x="0" y="0"/>
                <wp:lineTo x="0" y="21428"/>
                <wp:lineTo x="21542" y="21428"/>
                <wp:lineTo x="2154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b="2302"/>
                    <a:stretch/>
                  </pic:blipFill>
                  <pic:spPr bwMode="auto">
                    <a:xfrm>
                      <a:off x="0" y="0"/>
                      <a:ext cx="6150634" cy="2630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5CC5" w:rsidRPr="00F25CC5">
        <w:rPr>
          <w:rFonts w:ascii="Times New Roman" w:eastAsia="Arial" w:hAnsi="Times New Roman" w:cs="Times New Roman"/>
          <w:b/>
          <w:color w:val="FF0000"/>
          <w:sz w:val="28"/>
          <w:szCs w:val="28"/>
        </w:rPr>
        <w:t>Bước 1</w:t>
      </w:r>
      <w:r w:rsidR="00F25CC5" w:rsidRPr="00F25CC5">
        <w:rPr>
          <w:rFonts w:ascii="Times New Roman" w:eastAsia="Arial" w:hAnsi="Times New Roman" w:cs="Times New Roman"/>
          <w:b/>
          <w:sz w:val="28"/>
          <w:szCs w:val="28"/>
        </w:rPr>
        <w:t xml:space="preserve">: Đăng nhập vào hệ thống một cửa, </w:t>
      </w:r>
      <w:r w:rsidR="0036796A">
        <w:rPr>
          <w:rFonts w:ascii="Times New Roman" w:eastAsia="Arial" w:hAnsi="Times New Roman" w:cs="Times New Roman"/>
          <w:b/>
          <w:sz w:val="28"/>
          <w:szCs w:val="28"/>
        </w:rPr>
        <w:t xml:space="preserve">kiểm tra và </w:t>
      </w:r>
      <w:r w:rsidR="00A16328">
        <w:rPr>
          <w:rFonts w:ascii="Times New Roman" w:eastAsia="Arial" w:hAnsi="Times New Roman" w:cs="Times New Roman"/>
          <w:b/>
          <w:sz w:val="28"/>
          <w:szCs w:val="28"/>
        </w:rPr>
        <w:t>nhập thông tin</w:t>
      </w:r>
      <w:r w:rsidR="00F25CC5" w:rsidRPr="00F25CC5">
        <w:rPr>
          <w:rFonts w:ascii="Times New Roman" w:eastAsia="Arial" w:hAnsi="Times New Roman" w:cs="Times New Roman"/>
          <w:b/>
          <w:sz w:val="28"/>
          <w:szCs w:val="28"/>
        </w:rPr>
        <w:t xml:space="preserve"> hồ sơ, sau đó chọn </w:t>
      </w:r>
      <w:proofErr w:type="gramStart"/>
      <w:r w:rsidR="00F25CC5" w:rsidRPr="00F25CC5">
        <w:rPr>
          <w:rFonts w:ascii="Times New Roman" w:eastAsia="Arial" w:hAnsi="Times New Roman" w:cs="Times New Roman"/>
          <w:b/>
          <w:sz w:val="28"/>
          <w:szCs w:val="28"/>
        </w:rPr>
        <w:t>vào  “</w:t>
      </w:r>
      <w:proofErr w:type="gramEnd"/>
      <w:r w:rsidR="00F25CC5" w:rsidRPr="00F25CC5">
        <w:rPr>
          <w:rFonts w:ascii="Times New Roman" w:eastAsia="Arial" w:hAnsi="Times New Roman" w:cs="Times New Roman"/>
          <w:b/>
          <w:sz w:val="28"/>
          <w:szCs w:val="28"/>
        </w:rPr>
        <w:t xml:space="preserve">+ Thông tin nộp và trả kết quả qua bưu điện” </w:t>
      </w:r>
      <w:r w:rsidR="00F25CC5" w:rsidRPr="00F25CC5">
        <w:rPr>
          <w:rFonts w:ascii="Times New Roman" w:eastAsia="Arial" w:hAnsi="Times New Roman" w:cs="Times New Roman"/>
          <w:b/>
          <w:i/>
          <w:sz w:val="28"/>
          <w:szCs w:val="28"/>
        </w:rPr>
        <w:t>(xem hình bên dưới)</w:t>
      </w:r>
    </w:p>
    <w:p w:rsidR="00B02F33" w:rsidRDefault="00B02F33" w:rsidP="00C717AB">
      <w:pPr>
        <w:ind w:left="-270" w:firstLine="990"/>
        <w:contextualSpacing/>
        <w:jc w:val="both"/>
        <w:rPr>
          <w:rFonts w:ascii="Times New Roman" w:eastAsia="Arial" w:hAnsi="Times New Roman" w:cs="Times New Roman"/>
          <w:b/>
          <w:color w:val="FF0000"/>
          <w:sz w:val="28"/>
          <w:szCs w:val="28"/>
        </w:rPr>
      </w:pPr>
    </w:p>
    <w:p w:rsidR="00A16328" w:rsidRDefault="00F25CC5" w:rsidP="00C717AB">
      <w:pPr>
        <w:ind w:left="-270" w:firstLine="990"/>
        <w:contextualSpacing/>
        <w:jc w:val="both"/>
        <w:rPr>
          <w:rFonts w:ascii="Times New Roman" w:eastAsia="Arial" w:hAnsi="Times New Roman" w:cs="Times New Roman"/>
          <w:b/>
          <w:sz w:val="28"/>
          <w:szCs w:val="28"/>
        </w:rPr>
      </w:pPr>
      <w:proofErr w:type="gramStart"/>
      <w:r w:rsidRPr="00F25CC5">
        <w:rPr>
          <w:rFonts w:ascii="Times New Roman" w:eastAsia="Arial" w:hAnsi="Times New Roman" w:cs="Times New Roman"/>
          <w:b/>
          <w:color w:val="FF0000"/>
          <w:sz w:val="28"/>
          <w:szCs w:val="28"/>
        </w:rPr>
        <w:t>Bước 2</w:t>
      </w:r>
      <w:r w:rsidRPr="00F25CC5">
        <w:rPr>
          <w:rFonts w:ascii="Times New Roman" w:eastAsia="Arial" w:hAnsi="Times New Roman" w:cs="Times New Roman"/>
          <w:b/>
          <w:sz w:val="28"/>
          <w:szCs w:val="28"/>
        </w:rPr>
        <w:t>: Chọn vào “Đồng ý trả kết quả qua bưu điện”, nếu thông tin khách hàng đã có, hệ thống tự động cập nhật thông tin khách hàng.</w:t>
      </w:r>
      <w:proofErr w:type="gramEnd"/>
      <w:r w:rsidRPr="00F25CC5">
        <w:rPr>
          <w:rFonts w:ascii="Times New Roman" w:eastAsia="Arial" w:hAnsi="Times New Roman" w:cs="Times New Roman"/>
          <w:b/>
          <w:sz w:val="28"/>
          <w:szCs w:val="28"/>
        </w:rPr>
        <w:t xml:space="preserve"> Một cửa kiểm tra thông tin, địa chỉ nhận kết quả của khách hàng (trường hợp chưa đúng </w:t>
      </w:r>
      <w:r w:rsidRPr="00F25CC5">
        <w:rPr>
          <w:rFonts w:ascii="Times New Roman" w:eastAsia="Arial" w:hAnsi="Times New Roman" w:cs="Times New Roman"/>
          <w:b/>
          <w:sz w:val="28"/>
          <w:szCs w:val="28"/>
        </w:rPr>
        <w:lastRenderedPageBreak/>
        <w:t>thì một cửa có thể sửa lại), và cuối cùng chọn vào “Lấy giá cước trả kết quả từ bưu điện” để cập nhật thông tin giá cước</w:t>
      </w:r>
      <w:r w:rsidR="00A16328">
        <w:rPr>
          <w:rFonts w:ascii="Times New Roman" w:eastAsia="Arial" w:hAnsi="Times New Roman" w:cs="Times New Roman"/>
          <w:b/>
          <w:sz w:val="28"/>
          <w:szCs w:val="28"/>
        </w:rPr>
        <w:t xml:space="preserve"> </w:t>
      </w:r>
      <w:r w:rsidR="00A16328" w:rsidRPr="00F25CC5">
        <w:rPr>
          <w:rFonts w:ascii="Times New Roman" w:eastAsia="Arial" w:hAnsi="Times New Roman" w:cs="Times New Roman"/>
          <w:b/>
          <w:i/>
          <w:color w:val="FF0000"/>
          <w:sz w:val="28"/>
          <w:szCs w:val="28"/>
        </w:rPr>
        <w:t>(xem hình bên dưới)</w:t>
      </w:r>
      <w:r w:rsidR="0036796A">
        <w:rPr>
          <w:rFonts w:ascii="Times New Roman" w:eastAsia="Arial" w:hAnsi="Times New Roman" w:cs="Times New Roman"/>
          <w:b/>
          <w:sz w:val="28"/>
          <w:szCs w:val="28"/>
        </w:rPr>
        <w:t xml:space="preserve">. </w:t>
      </w:r>
    </w:p>
    <w:p w:rsidR="00F25CC5" w:rsidRPr="00F25CC5" w:rsidRDefault="00F25CC5" w:rsidP="00F25CC5">
      <w:pPr>
        <w:ind w:left="-284"/>
        <w:jc w:val="center"/>
        <w:rPr>
          <w:rFonts w:ascii="Times New Roman" w:eastAsia="Arial" w:hAnsi="Times New Roman" w:cs="Times New Roman"/>
        </w:rPr>
      </w:pPr>
      <w:r w:rsidRPr="00F25CC5">
        <w:rPr>
          <w:rFonts w:ascii="Times New Roman" w:eastAsia="Arial" w:hAnsi="Times New Roman" w:cs="Times New Roman"/>
          <w:noProof/>
        </w:rPr>
        <w:drawing>
          <wp:inline distT="0" distB="0" distL="0" distR="0" wp14:anchorId="4618E9EC" wp14:editId="44D2E15E">
            <wp:extent cx="5926455" cy="3195320"/>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26455" cy="3195320"/>
                    </a:xfrm>
                    <a:prstGeom prst="rect">
                      <a:avLst/>
                    </a:prstGeom>
                  </pic:spPr>
                </pic:pic>
              </a:graphicData>
            </a:graphic>
          </wp:inline>
        </w:drawing>
      </w:r>
    </w:p>
    <w:p w:rsidR="00A16328" w:rsidRPr="00F25CC5" w:rsidRDefault="00A16328" w:rsidP="00A16328">
      <w:pPr>
        <w:ind w:left="-270" w:firstLine="990"/>
        <w:contextualSpacing/>
        <w:jc w:val="both"/>
        <w:rPr>
          <w:rFonts w:ascii="Times New Roman" w:eastAsia="Arial" w:hAnsi="Times New Roman" w:cs="Times New Roman"/>
          <w:b/>
          <w:sz w:val="28"/>
          <w:szCs w:val="28"/>
        </w:rPr>
      </w:pPr>
      <w:proofErr w:type="gramStart"/>
      <w:r w:rsidRPr="00F25CC5">
        <w:rPr>
          <w:rFonts w:ascii="Times New Roman" w:eastAsia="Arial" w:hAnsi="Times New Roman" w:cs="Times New Roman"/>
          <w:b/>
          <w:sz w:val="28"/>
          <w:szCs w:val="28"/>
        </w:rPr>
        <w:t>Thông báo cước phí cho khách hàng,</w:t>
      </w:r>
      <w:r>
        <w:rPr>
          <w:rFonts w:ascii="Times New Roman" w:eastAsia="Arial" w:hAnsi="Times New Roman" w:cs="Times New Roman"/>
          <w:b/>
          <w:sz w:val="28"/>
          <w:szCs w:val="28"/>
        </w:rPr>
        <w:t xml:space="preserve"> c</w:t>
      </w:r>
      <w:r w:rsidRPr="00F25CC5">
        <w:rPr>
          <w:rFonts w:ascii="Times New Roman" w:eastAsia="Arial" w:hAnsi="Times New Roman" w:cs="Times New Roman"/>
          <w:b/>
          <w:sz w:val="28"/>
          <w:szCs w:val="28"/>
        </w:rPr>
        <w:t>ước phí dịch vụ bưu chính công ích sẽ được khách hàng chi trả trực tiếp cho nhân viên bưu điện khi nhận kết quả.</w:t>
      </w:r>
      <w:proofErr w:type="gramEnd"/>
      <w:r>
        <w:rPr>
          <w:rFonts w:ascii="Times New Roman" w:eastAsia="Arial" w:hAnsi="Times New Roman" w:cs="Times New Roman"/>
          <w:b/>
          <w:sz w:val="28"/>
          <w:szCs w:val="28"/>
        </w:rPr>
        <w:t xml:space="preserve"> </w:t>
      </w:r>
      <w:proofErr w:type="gramStart"/>
      <w:r>
        <w:rPr>
          <w:rFonts w:ascii="Times New Roman" w:eastAsia="Arial" w:hAnsi="Times New Roman" w:cs="Times New Roman"/>
          <w:b/>
          <w:sz w:val="28"/>
          <w:szCs w:val="28"/>
        </w:rPr>
        <w:t>Sau đó tiếp nhận hồ sơ và chuyển xử lý như bình thường.</w:t>
      </w:r>
      <w:proofErr w:type="gramEnd"/>
    </w:p>
    <w:p w:rsidR="00F25CC5" w:rsidRPr="00F25CC5" w:rsidRDefault="00F25CC5" w:rsidP="00F25CC5">
      <w:pPr>
        <w:ind w:left="-270"/>
        <w:contextualSpacing/>
        <w:jc w:val="both"/>
        <w:rPr>
          <w:rFonts w:ascii="Times New Roman" w:eastAsia="Arial" w:hAnsi="Times New Roman" w:cs="Times New Roman"/>
          <w:b/>
          <w:sz w:val="28"/>
          <w:szCs w:val="28"/>
        </w:rPr>
      </w:pPr>
    </w:p>
    <w:p w:rsidR="00E3693C" w:rsidRPr="004A52AE" w:rsidRDefault="00E3693C" w:rsidP="003A3B70">
      <w:pPr>
        <w:pStyle w:val="ListParagraph"/>
        <w:ind w:left="-270"/>
        <w:jc w:val="center"/>
        <w:rPr>
          <w:rFonts w:ascii="Times New Roman" w:hAnsi="Times New Roman" w:cs="Times New Roman"/>
          <w:sz w:val="28"/>
          <w:szCs w:val="28"/>
        </w:rPr>
      </w:pPr>
    </w:p>
    <w:sectPr w:rsidR="00E3693C" w:rsidRPr="004A52AE" w:rsidSect="00F92F52">
      <w:headerReference w:type="default" r:id="rId18"/>
      <w:footerReference w:type="default" r:id="rId19"/>
      <w:pgSz w:w="12240" w:h="15840"/>
      <w:pgMar w:top="811" w:right="1134" w:bottom="811" w:left="1701" w:header="42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1E2" w:rsidRDefault="003E21E2" w:rsidP="000F233E">
      <w:pPr>
        <w:spacing w:after="0" w:line="240" w:lineRule="auto"/>
      </w:pPr>
      <w:r>
        <w:separator/>
      </w:r>
    </w:p>
  </w:endnote>
  <w:endnote w:type="continuationSeparator" w:id="0">
    <w:p w:rsidR="003E21E2" w:rsidRDefault="003E21E2" w:rsidP="000F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192701"/>
      <w:docPartObj>
        <w:docPartGallery w:val="Page Numbers (Bottom of Page)"/>
        <w:docPartUnique/>
      </w:docPartObj>
    </w:sdtPr>
    <w:sdtEndPr>
      <w:rPr>
        <w:noProof/>
      </w:rPr>
    </w:sdtEndPr>
    <w:sdtContent>
      <w:p w:rsidR="003A3B70" w:rsidRDefault="003A3B70">
        <w:pPr>
          <w:pStyle w:val="Footer"/>
          <w:jc w:val="right"/>
        </w:pPr>
        <w:r>
          <w:fldChar w:fldCharType="begin"/>
        </w:r>
        <w:r>
          <w:instrText xml:space="preserve"> PAGE   \* MERGEFORMAT </w:instrText>
        </w:r>
        <w:r>
          <w:fldChar w:fldCharType="separate"/>
        </w:r>
        <w:r w:rsidR="003D0F9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1E2" w:rsidRDefault="003E21E2" w:rsidP="000F233E">
      <w:pPr>
        <w:spacing w:after="0" w:line="240" w:lineRule="auto"/>
      </w:pPr>
      <w:r>
        <w:separator/>
      </w:r>
    </w:p>
  </w:footnote>
  <w:footnote w:type="continuationSeparator" w:id="0">
    <w:p w:rsidR="003E21E2" w:rsidRDefault="003E21E2" w:rsidP="000F2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3E" w:rsidRPr="000F233E" w:rsidRDefault="000F233E" w:rsidP="000F233E">
    <w:pPr>
      <w:pStyle w:val="Header"/>
      <w:ind w:left="-284"/>
      <w:rPr>
        <w:color w:val="8496B0" w:themeColor="text2" w:themeTint="99"/>
      </w:rPr>
    </w:pPr>
    <w:r w:rsidRPr="000F233E">
      <w:rPr>
        <w:noProof/>
        <w:color w:val="8496B0" w:themeColor="text2" w:themeTint="99"/>
      </w:rPr>
      <mc:AlternateContent>
        <mc:Choice Requires="wpg">
          <w:drawing>
            <wp:anchor distT="0" distB="0" distL="114300" distR="114300" simplePos="0" relativeHeight="251659264" behindDoc="0" locked="0" layoutInCell="1" allowOverlap="1" wp14:anchorId="2E278A7F" wp14:editId="3DF8F930">
              <wp:simplePos x="0" y="0"/>
              <wp:positionH relativeFrom="rightMargin">
                <wp:posOffset>-8626</wp:posOffset>
              </wp:positionH>
              <wp:positionV relativeFrom="topMargin">
                <wp:posOffset>284672</wp:posOffset>
              </wp:positionV>
              <wp:extent cx="740032" cy="601059"/>
              <wp:effectExtent l="0" t="0" r="3175" b="8890"/>
              <wp:wrapNone/>
              <wp:docPr id="70" name="Group 70"/>
              <wp:cNvGraphicFramePr/>
              <a:graphic xmlns:a="http://schemas.openxmlformats.org/drawingml/2006/main">
                <a:graphicData uri="http://schemas.microsoft.com/office/word/2010/wordprocessingGroup">
                  <wpg:wgp>
                    <wpg:cNvGrpSpPr/>
                    <wpg:grpSpPr>
                      <a:xfrm>
                        <a:off x="0" y="0"/>
                        <a:ext cx="740032" cy="601059"/>
                        <a:chOff x="-8629" y="12192"/>
                        <a:chExt cx="740262" cy="605910"/>
                      </a:xfrm>
                    </wpg:grpSpPr>
                    <wps:wsp>
                      <wps:cNvPr id="71" name="Freeform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73111" y="48767"/>
                          <a:ext cx="656265" cy="45909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181211" y="36573"/>
                          <a:ext cx="550165" cy="427812"/>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8629" y="36569"/>
                          <a:ext cx="740149" cy="497386"/>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6" name="Text Box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233E" w:rsidRDefault="000F233E">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E278A7F" id="Group 70" o:spid="_x0000_s1026" style="position:absolute;left:0;text-align:left;margin-left:-.7pt;margin-top:22.4pt;width:58.25pt;height:47.35pt;z-index:251659264;mso-position-horizontal-relative:right-margin-area;mso-position-vertical-relative:top-margin-area;mso-width-relative:margin;mso-height-relative:margin" coordorigin="-86,121" coordsize="740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">
              <v:shape id="Freeform 71" o:spid="_x0000_s1027" style="position:absolute;left:2560;top:121;width:4756;height:4733;visibility:visible;mso-wrap-style:square;v-text-anchor:top" coordsize="42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BXUcMA&#10;AADbAAAADwAAAGRycy9kb3ducmV2LnhtbESPwW7CMBBE70j9B2srcSMOHCgEDGoRbekRiOC6ipck&#10;Il5Htpukf19XqsRxNDNvNOvtYBrRkfO1ZQXTJAVBXFhdc6kgP79PFiB8QNbYWCYFP+Rhu3karTHT&#10;tucjdadQighhn6GCKoQ2k9IXFRn0iW2Jo3ezzmCI0pVSO+wj3DRylqZzabDmuFBhS7uKivvp2yj4&#10;aLW2b8Xt01+/dvtZ7sz+sLwoNX4eXlcgAg3hEf5vH7SClyn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BXUcMAAADbAAAADwAAAAAAAAAAAAAAAACYAgAAZHJzL2Rv&#10;d25yZXYueG1sUEsFBgAAAAAEAAQA9QAAAIgDAAAAAA==&#10;" path="m,420r,l416,r4,l,420xe" fillcolor="#8496b0 [1951]" stroked="f">
                <v:path arrowok="t" o:connecttype="custom" o:connectlocs="0,473242;0,473242;471071,0;475601,0;0,473242" o:connectangles="0,0,0,0,0"/>
              </v:shape>
              <v:shape id="Freeform 72" o:spid="_x0000_s1028" style="position:absolute;left:731;top:487;width:6562;height:4591;visibility:visible;mso-wrap-style:square;v-text-anchor:top" coordsize="526,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mEsMUA&#10;AADbAAAADwAAAGRycy9kb3ducmV2LnhtbESPQWvCQBSE70L/w/IKvemmFqpEV7FKUUShiV68PbKv&#10;Seju25DdmrS/visIPQ4z8w0zX/bWiCu1vnas4HmUgCAunK65VHA+vQ+nIHxA1mgck4If8rBcPAzm&#10;mGrXcUbXPJQiQtinqKAKoUml9EVFFv3INcTR+3StxRBlW0rdYhfh1shxkrxKizXHhQobWldUfOXf&#10;VsHl8CHf5O9xv+3yzYtZndBkZq/U02O/moEI1If/8L290womY7h9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YSwxQAAANsAAAAPAAAAAAAAAAAAAAAAAJgCAABkcnMv&#10;ZG93bnJldi54bWxQSwUGAAAAAAQABAD1AAAAigMAAAAA&#10;" path="m,526r,l522,r4,4l,526xe" fillcolor="#8496b0 [1951]" stroked="f">
                <v:path arrowok="t" o:connecttype="custom" o:connectlocs="0,459099;0,459099;651274,0;656265,3491;0,459099" o:connectangles="0,0,0,0,0"/>
              </v:shape>
              <v:shape id="Freeform 73" o:spid="_x0000_s1029" style="position:absolute;left:1812;top:365;width:5501;height:4278;visibility:visible;mso-wrap-style:square;v-text-anchor:top" coordsize="517,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s8RcUA&#10;AADbAAAADwAAAGRycy9kb3ducmV2LnhtbESPQWvCQBSE74L/YXmCt2ajJW2JrlKkRXspmlbw+Mw+&#10;k2D2bciuSfrvu4WCx2FmvmGW68HUoqPWVZYVzKIYBHFudcWFgu+v94cXEM4ja6wtk4IfcrBejUdL&#10;TLXt+UBd5gsRIOxSVFB636RSurwkgy6yDXHwLrY16INsC6lb7APc1HIex0/SYMVhocSGNiXl1+xm&#10;FGw+u6M+bedHeelOSX3+4ORtz0pNJ8PrAoSnwd/D/+2dVvD8CH9fw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WzxFxQAAANsAAAAPAAAAAAAAAAAAAAAAAJgCAABkcnMv&#10;ZG93bnJldi54bWxQSwUGAAAAAAQABAD1AAAAigMAAAAA&#10;" path="m,517r,-5l513,r4,l,517xe" fillcolor="#8496b0 [1951]" stroked="f">
                <v:path arrowok="t" o:connecttype="custom" o:connectlocs="0,427812;0,423675;545908,0;550165,0;0,427812" o:connectangles="0,0,0,0,0"/>
              </v:shape>
              <v:shape id="Freeform 74" o:spid="_x0000_s1030" style="position:absolute;left:2072;top:975;width:5220;height:5206;visibility:visible;mso-wrap-style:square;v-text-anchor:top" coordsize="461,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n3ssUA&#10;AADbAAAADwAAAGRycy9kb3ducmV2LnhtbESPQWvCQBSE7wX/w/KEXkrdKEVL6iqtUGhBRI0Xb4/s&#10;M5uafRuy2yT6612h0OMwM98w82VvK9FS40vHCsajBARx7nTJhYJD9vn8CsIHZI2VY1JwIQ/LxeBh&#10;jql2He+o3YdCRAj7FBWYEOpUSp8bsuhHriaO3sk1FkOUTSF1g12E20pOkmQqLZYcFwzWtDKUn/e/&#10;VkF7Om7oe5tdP57Wk3Vn+Kc++0ypx2H//gYiUB/+w3/tL61g9gL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yfeyxQAAANsAAAAPAAAAAAAAAAAAAAAAAJgCAABkcnMv&#10;ZG93bnJldi54bWxQSwUGAAAAAAQABAD1AAAAigMAAAAA&#10;" path="m,462r,l457,r4,5l,462xe" fillcolor="#8496b0 [1951]" stroked="f">
                <v:path arrowok="t" o:connecttype="custom" o:connectlocs="0,520566;0,520566;517499,0;522029,5634;0,520566" o:connectangles="0,0,0,0,0"/>
              </v:shape>
              <v:shape id="Freeform 75" o:spid="_x0000_s1031" style="position:absolute;left:-86;top:365;width:7401;height:4974;visibility:visible;mso-wrap-style:square;v-text-anchor:top" coordsize="646,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NhG8UA&#10;AADbAAAADwAAAGRycy9kb3ducmV2LnhtbESPT2sCMRTE74V+h/AK3mpWrbZsN4oIQise1Cp4fGze&#10;/mk3L0uS6vrtjSB4HGbmN0w260wjTuR8bVnBoJ+AIM6trrlUsP9Zvn6A8AFZY2OZFFzIw2z6/JRh&#10;qu2Zt3TahVJECPsUFVQhtKmUPq/IoO/bljh6hXUGQ5SulNrhOcJNI4dJMpEGa44LFba0qCj/2/0b&#10;BZtV0rq1/N4OjsdV8buWm9HhrVSq99LNP0EE6sIjfG9/aQXvY7h9iT9AT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2EbxQAAANsAAAAPAAAAAAAAAAAAAAAAAJgCAABkcnMv&#10;ZG93bnJldi54bWxQSwUGAAAAAAQABAD1AAAAigMAAAAA&#10;" path="m5,641r-5,l642,r4,l5,641xe" fillcolor="#8496b0 [1951]" stroked="f">
                <v:path arrowok="t" o:connecttype="custom" o:connectlocs="5729,497386;0,497386;735566,0;740149,0;5729,497386" o:connectangles="0,0,0,0,0"/>
              </v:shape>
              <v:shapetype id="_x0000_t202" coordsize="21600,21600" o:spt="202" path="m,l,21600r21600,l21600,xe">
                <v:stroke joinstyle="miter"/>
                <v:path gradientshapeok="t" o:connecttype="rect"/>
              </v:shapetype>
              <v:shape id="Text Box 76" o:spid="_x0000_s1032" type="#_x0000_t202" style="position:absolute;left:731;top:121;width:3563;height:3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qPBcYA&#10;AADbAAAADwAAAGRycy9kb3ducmV2LnhtbESPT2vCQBTE7wW/w/IEb3VjD7akriK2BQ/9p7ZQb8/s&#10;Mwlm34bdZ0y/fbdQ6HGYmd8ws0XvGtVRiLVnA5NxBoq48Lbm0sDH7un6DlQUZIuNZzLwTREW88HV&#10;DHPrL7yhbiulShCOORqoRNpc61hU5DCOfUucvKMPDiXJUGob8JLgrtE3WTbVDmtOCxW2tKqoOG3P&#10;zkDzFcPzIZN991C+yPubPn8+Tl6NGQ375T0ooV7+w3/ttTVwO4XfL+kH6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qPBcYAAADbAAAADwAAAAAAAAAAAAAAAACYAgAAZHJz&#10;L2Rvd25yZXYueG1sUEsFBgAAAAAEAAQA9QAAAIsDAAAAAA==&#10;" filled="f" stroked="f" strokeweight=".5pt">
                <v:textbox inset="0,0,0,0">
                  <w:txbxContent>
                    <w:p w:rsidR="000F233E" w:rsidRDefault="000F233E">
                      <w:pPr>
                        <w:jc w:val="right"/>
                      </w:pPr>
                    </w:p>
                  </w:txbxContent>
                </v:textbox>
              </v:shape>
              <w10:wrap anchorx="margin" anchory="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204F8"/>
    <w:multiLevelType w:val="hybridMultilevel"/>
    <w:tmpl w:val="BE5ECAC0"/>
    <w:lvl w:ilvl="0" w:tplc="3EE40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277E23"/>
    <w:multiLevelType w:val="hybridMultilevel"/>
    <w:tmpl w:val="CB24D5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2ED698D"/>
    <w:multiLevelType w:val="hybridMultilevel"/>
    <w:tmpl w:val="68F4E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C45"/>
    <w:rsid w:val="00010DB3"/>
    <w:rsid w:val="00013C21"/>
    <w:rsid w:val="00032512"/>
    <w:rsid w:val="00072E7F"/>
    <w:rsid w:val="0009130E"/>
    <w:rsid w:val="000B04DE"/>
    <w:rsid w:val="000D108C"/>
    <w:rsid w:val="000F0027"/>
    <w:rsid w:val="000F233E"/>
    <w:rsid w:val="00143C22"/>
    <w:rsid w:val="00143FBB"/>
    <w:rsid w:val="0017131D"/>
    <w:rsid w:val="00185B47"/>
    <w:rsid w:val="001C55E8"/>
    <w:rsid w:val="001F45B6"/>
    <w:rsid w:val="002465AC"/>
    <w:rsid w:val="00263FEB"/>
    <w:rsid w:val="0027227A"/>
    <w:rsid w:val="002A144A"/>
    <w:rsid w:val="002A4936"/>
    <w:rsid w:val="00300EAC"/>
    <w:rsid w:val="0036796A"/>
    <w:rsid w:val="003A1B1C"/>
    <w:rsid w:val="003A3B70"/>
    <w:rsid w:val="003D0F9C"/>
    <w:rsid w:val="003D3D54"/>
    <w:rsid w:val="003E21E2"/>
    <w:rsid w:val="003F3161"/>
    <w:rsid w:val="00471A8F"/>
    <w:rsid w:val="004A52AE"/>
    <w:rsid w:val="004A5EEA"/>
    <w:rsid w:val="006161D4"/>
    <w:rsid w:val="006519CE"/>
    <w:rsid w:val="00707CF4"/>
    <w:rsid w:val="00763DF1"/>
    <w:rsid w:val="00767E2D"/>
    <w:rsid w:val="007A1C45"/>
    <w:rsid w:val="007A6777"/>
    <w:rsid w:val="007C1C16"/>
    <w:rsid w:val="007C6511"/>
    <w:rsid w:val="007F29B2"/>
    <w:rsid w:val="008C650E"/>
    <w:rsid w:val="00942D64"/>
    <w:rsid w:val="00946206"/>
    <w:rsid w:val="009729BC"/>
    <w:rsid w:val="0098776D"/>
    <w:rsid w:val="009E7F5B"/>
    <w:rsid w:val="00A16328"/>
    <w:rsid w:val="00A726D0"/>
    <w:rsid w:val="00AE2CD6"/>
    <w:rsid w:val="00B02F33"/>
    <w:rsid w:val="00BB66AB"/>
    <w:rsid w:val="00BC6865"/>
    <w:rsid w:val="00C06FFB"/>
    <w:rsid w:val="00C0777E"/>
    <w:rsid w:val="00C717AB"/>
    <w:rsid w:val="00CF3996"/>
    <w:rsid w:val="00D22193"/>
    <w:rsid w:val="00D56738"/>
    <w:rsid w:val="00D8682D"/>
    <w:rsid w:val="00D92B1D"/>
    <w:rsid w:val="00DC00EE"/>
    <w:rsid w:val="00DF4A41"/>
    <w:rsid w:val="00E00605"/>
    <w:rsid w:val="00E34E51"/>
    <w:rsid w:val="00E3693C"/>
    <w:rsid w:val="00E452DB"/>
    <w:rsid w:val="00E71F21"/>
    <w:rsid w:val="00E8610E"/>
    <w:rsid w:val="00EA3B10"/>
    <w:rsid w:val="00EB667A"/>
    <w:rsid w:val="00F0566A"/>
    <w:rsid w:val="00F25CC5"/>
    <w:rsid w:val="00F36BB0"/>
    <w:rsid w:val="00F769A8"/>
    <w:rsid w:val="00F92F52"/>
    <w:rsid w:val="00F93F98"/>
    <w:rsid w:val="00F95D9B"/>
    <w:rsid w:val="00FE002E"/>
    <w:rsid w:val="00FF4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C45"/>
    <w:pPr>
      <w:ind w:left="720"/>
      <w:contextualSpacing/>
    </w:pPr>
  </w:style>
  <w:style w:type="table" w:styleId="TableGrid">
    <w:name w:val="Table Grid"/>
    <w:basedOn w:val="TableNormal"/>
    <w:uiPriority w:val="39"/>
    <w:rsid w:val="00F056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2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33E"/>
  </w:style>
  <w:style w:type="paragraph" w:styleId="Footer">
    <w:name w:val="footer"/>
    <w:basedOn w:val="Normal"/>
    <w:link w:val="FooterChar"/>
    <w:uiPriority w:val="99"/>
    <w:unhideWhenUsed/>
    <w:rsid w:val="000F2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33E"/>
  </w:style>
  <w:style w:type="paragraph" w:styleId="BalloonText">
    <w:name w:val="Balloon Text"/>
    <w:basedOn w:val="Normal"/>
    <w:link w:val="BalloonTextChar"/>
    <w:uiPriority w:val="99"/>
    <w:semiHidden/>
    <w:unhideWhenUsed/>
    <w:rsid w:val="007C6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511"/>
    <w:rPr>
      <w:rFonts w:ascii="Tahoma" w:hAnsi="Tahoma" w:cs="Tahoma"/>
      <w:sz w:val="16"/>
      <w:szCs w:val="16"/>
    </w:rPr>
  </w:style>
  <w:style w:type="table" w:customStyle="1" w:styleId="TableGrid1">
    <w:name w:val="Table Grid1"/>
    <w:basedOn w:val="TableNormal"/>
    <w:next w:val="TableGrid"/>
    <w:uiPriority w:val="39"/>
    <w:rsid w:val="00F25C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C45"/>
    <w:pPr>
      <w:ind w:left="720"/>
      <w:contextualSpacing/>
    </w:pPr>
  </w:style>
  <w:style w:type="table" w:styleId="TableGrid">
    <w:name w:val="Table Grid"/>
    <w:basedOn w:val="TableNormal"/>
    <w:uiPriority w:val="39"/>
    <w:rsid w:val="00F056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2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33E"/>
  </w:style>
  <w:style w:type="paragraph" w:styleId="Footer">
    <w:name w:val="footer"/>
    <w:basedOn w:val="Normal"/>
    <w:link w:val="FooterChar"/>
    <w:uiPriority w:val="99"/>
    <w:unhideWhenUsed/>
    <w:rsid w:val="000F2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33E"/>
  </w:style>
  <w:style w:type="paragraph" w:styleId="BalloonText">
    <w:name w:val="Balloon Text"/>
    <w:basedOn w:val="Normal"/>
    <w:link w:val="BalloonTextChar"/>
    <w:uiPriority w:val="99"/>
    <w:semiHidden/>
    <w:unhideWhenUsed/>
    <w:rsid w:val="007C6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511"/>
    <w:rPr>
      <w:rFonts w:ascii="Tahoma" w:hAnsi="Tahoma" w:cs="Tahoma"/>
      <w:sz w:val="16"/>
      <w:szCs w:val="16"/>
    </w:rPr>
  </w:style>
  <w:style w:type="table" w:customStyle="1" w:styleId="TableGrid1">
    <w:name w:val="Table Grid1"/>
    <w:basedOn w:val="TableNormal"/>
    <w:next w:val="TableGrid"/>
    <w:uiPriority w:val="39"/>
    <w:rsid w:val="00F25C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9DFB5-969C-414A-B6A4-FF22B6B70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6</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 Phung</dc:creator>
  <cp:keywords/>
  <dc:description/>
  <cp:lastModifiedBy>MinhCCHC</cp:lastModifiedBy>
  <cp:revision>24</cp:revision>
  <cp:lastPrinted>2019-11-04T01:08:00Z</cp:lastPrinted>
  <dcterms:created xsi:type="dcterms:W3CDTF">2019-05-07T07:56:00Z</dcterms:created>
  <dcterms:modified xsi:type="dcterms:W3CDTF">2019-11-04T03:12:00Z</dcterms:modified>
</cp:coreProperties>
</file>